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D4" w:rsidRDefault="001C57D4" w:rsidP="005C51C7">
      <w:pPr>
        <w:tabs>
          <w:tab w:val="left" w:pos="0"/>
        </w:tabs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  <w:r w:rsidRPr="001C57D4">
        <w:rPr>
          <w:rFonts w:ascii="TH Sarabun PSK" w:hAnsi="TH Sarabun PSK" w:cs="TH Sarabun PSK"/>
          <w:b/>
          <w:bCs/>
          <w:sz w:val="32"/>
          <w:szCs w:val="32"/>
          <w:cs/>
        </w:rPr>
        <w:t>รายงานการประชุมเวทีผู้นำ บ้าน</w:t>
      </w:r>
      <w:proofErr w:type="spellStart"/>
      <w:r w:rsidRPr="001C57D4">
        <w:rPr>
          <w:rFonts w:ascii="TH Sarabun PSK" w:hAnsi="TH Sarabun PSK" w:cs="TH Sarabun PSK"/>
          <w:b/>
          <w:bCs/>
          <w:sz w:val="32"/>
          <w:szCs w:val="32"/>
          <w:cs/>
        </w:rPr>
        <w:t>มะนัง</w:t>
      </w:r>
      <w:proofErr w:type="spellEnd"/>
      <w:r w:rsidRPr="001C57D4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หมู่ที่ 5 ตำบลปาล์มพัฒนา </w:t>
      </w:r>
    </w:p>
    <w:p w:rsidR="005C51C7" w:rsidRPr="006B0BE1" w:rsidRDefault="00D313FA" w:rsidP="005C51C7">
      <w:pPr>
        <w:tabs>
          <w:tab w:val="left" w:pos="0"/>
        </w:tabs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ครั้งที่ </w:t>
      </w:r>
      <w:r w:rsidR="001C57D4">
        <w:rPr>
          <w:rFonts w:ascii="TH Sarabun PSK" w:hAnsi="TH Sarabun PSK" w:cs="TH Sarabun PSK"/>
          <w:b/>
          <w:bCs/>
          <w:sz w:val="32"/>
          <w:szCs w:val="32"/>
        </w:rPr>
        <w:t>3</w:t>
      </w:r>
      <w:bookmarkStart w:id="0" w:name="_GoBack"/>
      <w:bookmarkEnd w:id="0"/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/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2558</w:t>
      </w:r>
    </w:p>
    <w:p w:rsidR="005C51C7" w:rsidRPr="006B0BE1" w:rsidRDefault="00D313FA" w:rsidP="0048608A">
      <w:pPr>
        <w:tabs>
          <w:tab w:val="left" w:pos="0"/>
        </w:tabs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วันที่ 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พฤศจิกายน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2558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ณ ศาลาอเนกประสงค์หมู่บ้าน</w:t>
      </w:r>
    </w:p>
    <w:p w:rsidR="005C51C7" w:rsidRPr="006B0BE1" w:rsidRDefault="00D313FA" w:rsidP="005C51C7">
      <w:pPr>
        <w:jc w:val="center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</w:rPr>
        <w:t>………………………………………………………….</w:t>
      </w:r>
    </w:p>
    <w:p w:rsidR="005C51C7" w:rsidRPr="006B0BE1" w:rsidRDefault="00D313FA" w:rsidP="005C51C7">
      <w:pPr>
        <w:rPr>
          <w:rFonts w:ascii="TH Sarabun PSK" w:hAnsi="TH Sarabun PSK" w:cs="TH Sarabun PSK"/>
          <w:b/>
          <w:bCs/>
          <w:sz w:val="32"/>
          <w:szCs w:val="32"/>
        </w:rPr>
      </w:pP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เปิดการประชุมเวลา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13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00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น.</w:t>
      </w:r>
    </w:p>
    <w:p w:rsidR="005C51C7" w:rsidRPr="006B0BE1" w:rsidRDefault="00D313FA" w:rsidP="005C51C7">
      <w:pPr>
        <w:rPr>
          <w:rFonts w:ascii="TH Sarabun PSK" w:hAnsi="TH Sarabun PSK" w:cs="TH Sarabun PSK"/>
          <w:b/>
          <w:bCs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  เมื่อที่ประชุมพร้อม นายสมใจ  ส่องสง ผู้ใหญ่บ้าน ประธานในการประชุม ได้กล่าวเปิดการประชุมและดำเนินการประชุมตามระเบียบวาระ ดังนี้</w:t>
      </w:r>
    </w:p>
    <w:p w:rsidR="005C51C7" w:rsidRPr="006B0BE1" w:rsidRDefault="00D313FA" w:rsidP="005C51C7">
      <w:pPr>
        <w:rPr>
          <w:rFonts w:ascii="TH Sarabun PSK" w:hAnsi="TH Sarabun PSK" w:cs="TH Sarabun PSK"/>
          <w:b/>
          <w:bCs/>
          <w:sz w:val="32"/>
          <w:szCs w:val="32"/>
        </w:rPr>
      </w:pP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 เรื่องที่ประธานแจ้งที่ประชุมทราบ</w:t>
      </w:r>
    </w:p>
    <w:p w:rsidR="00FB5AC3" w:rsidRPr="006B0BE1" w:rsidRDefault="00D313FA" w:rsidP="00983289">
      <w:pPr>
        <w:ind w:left="1418" w:hanging="1418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ประธาน         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  <w:cs/>
        </w:rPr>
        <w:t>ทางอำเภอ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ได้ขอบคุณในการร่วมมือในการจัดงานประเพณีชักพระประจำปี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Pr="006B0BE1">
        <w:rPr>
          <w:rFonts w:ascii="TH Sarabun PSK" w:hAnsi="TH Sarabun PSK" w:cs="TH Sarabun PSK"/>
          <w:sz w:val="32"/>
          <w:szCs w:val="32"/>
          <w:cs/>
        </w:rPr>
        <w:t>ที่สามารถทำให้งานสำเร็จได้ด้วยดีโดยผลการประกวดเรือพระของหมู่บ้าน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ได้รางวัลรองชนะเลิศอันดับที่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ประเภทความคิดสร้างสรรค์ได้รับรางวัล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6</w:t>
      </w:r>
      <w:r w:rsidRPr="006B0BE1">
        <w:rPr>
          <w:rFonts w:ascii="TH Sarabun PSK" w:hAnsi="TH Sarabun PSK" w:cs="TH Sarabun PSK"/>
          <w:sz w:val="32"/>
          <w:szCs w:val="32"/>
        </w:rPr>
        <w:t>,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000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  <w:cs/>
        </w:rPr>
        <w:t>บาท ซึ่งได้รับความร่วมมือช่วยเหลือกันเป็นอย่างดี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</w:p>
    <w:p w:rsidR="00FB5AC3" w:rsidRPr="006B0BE1" w:rsidRDefault="00E00105" w:rsidP="00983289">
      <w:pPr>
        <w:ind w:left="1418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การจัดงานพิธีวันปิยมหาราช ในวันที่ </w:t>
      </w:r>
      <w:r w:rsidRPr="006B0BE1">
        <w:rPr>
          <w:rFonts w:ascii="TH Sarabun PSK" w:hAnsi="TH Sarabun PSK" w:cs="TH Sarabun PSK"/>
          <w:sz w:val="32"/>
          <w:szCs w:val="32"/>
          <w:cs/>
        </w:rPr>
        <w:t>23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ตุลาคม </w:t>
      </w:r>
      <w:r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ที่ผ่านมาโดยได้มีการประดับตกแต่งพวงมาลาโดยใช้ธนบัตรหรือเหรียญ เพื่อนำเงินมอบให้กับนักเรียนผู้ด้อยโอกาสต่อไป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</w:p>
    <w:p w:rsidR="005C51C7" w:rsidRPr="006B0BE1" w:rsidRDefault="001C57D4" w:rsidP="005C51C7">
      <w:pPr>
        <w:spacing w:after="0"/>
        <w:ind w:left="1531" w:hanging="1701"/>
        <w:jc w:val="thaiDistribute"/>
        <w:rPr>
          <w:rFonts w:ascii="TH Sarabun PSK" w:hAnsi="TH Sarabun PSK" w:cs="TH Sarabun PSK"/>
          <w:sz w:val="32"/>
          <w:szCs w:val="32"/>
        </w:rPr>
      </w:pPr>
    </w:p>
    <w:p w:rsidR="005C51C7" w:rsidRPr="006B0BE1" w:rsidRDefault="00D313FA" w:rsidP="005C51C7">
      <w:pPr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2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เรื่องรับรองรายงานการประชุมครั้งที่</w:t>
      </w:r>
      <w:r w:rsidR="001C57D4">
        <w:rPr>
          <w:rFonts w:ascii="TH Sarabun PSK" w:hAnsi="TH Sarabun PSK" w:cs="TH Sarabun PSK" w:hint="cs"/>
          <w:b/>
          <w:bCs/>
          <w:sz w:val="32"/>
          <w:szCs w:val="32"/>
          <w:cs/>
        </w:rPr>
        <w:t>แล้ว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</w:t>
      </w:r>
    </w:p>
    <w:p w:rsidR="005C51C7" w:rsidRPr="006B0BE1" w:rsidRDefault="00D313FA" w:rsidP="005C51C7">
      <w:pPr>
        <w:ind w:left="1440" w:firstLine="720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.........ขอรับรองรายงานการประชุม..........</w:t>
      </w:r>
    </w:p>
    <w:p w:rsidR="005C51C7" w:rsidRPr="006B0BE1" w:rsidRDefault="00D313FA" w:rsidP="005C51C7">
      <w:pPr>
        <w:rPr>
          <w:rFonts w:ascii="TH Sarabun PSK" w:hAnsi="TH Sarabun PSK" w:cs="TH Sarabun PSK" w:hint="cs"/>
          <w:b/>
          <w:bCs/>
          <w:sz w:val="32"/>
          <w:szCs w:val="32"/>
          <w:cs/>
        </w:rPr>
      </w:pP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3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เ</w:t>
      </w:r>
      <w:r w:rsidR="001C57D4">
        <w:rPr>
          <w:rFonts w:ascii="TH Sarabun PSK" w:hAnsi="TH Sarabun PSK" w:cs="TH Sarabun PSK"/>
          <w:b/>
          <w:bCs/>
          <w:sz w:val="32"/>
          <w:szCs w:val="32"/>
          <w:cs/>
        </w:rPr>
        <w:t>รื่องติดตามผลการประชุมครั้งที</w:t>
      </w:r>
      <w:r w:rsidR="001C57D4">
        <w:rPr>
          <w:rFonts w:ascii="TH Sarabun PSK" w:hAnsi="TH Sarabun PSK" w:cs="TH Sarabun PSK" w:hint="cs"/>
          <w:b/>
          <w:bCs/>
          <w:sz w:val="32"/>
          <w:szCs w:val="32"/>
          <w:cs/>
        </w:rPr>
        <w:t>่แล้ว</w:t>
      </w:r>
    </w:p>
    <w:p w:rsidR="001C57D4" w:rsidRPr="001C57D4" w:rsidRDefault="001C57D4" w:rsidP="001C57D4">
      <w:pPr>
        <w:tabs>
          <w:tab w:val="left" w:pos="2640"/>
        </w:tabs>
        <w:rPr>
          <w:rFonts w:ascii="TH Sarabun PSK" w:hAnsi="TH Sarabun PSK" w:cs="TH Sarabun PSK" w:hint="cs"/>
          <w:sz w:val="32"/>
          <w:szCs w:val="32"/>
          <w:cs/>
        </w:rPr>
      </w:pPr>
      <w:r>
        <w:rPr>
          <w:rFonts w:ascii="TH Sarabun PSK" w:hAnsi="TH Sarabun PSK" w:cs="TH Sarabun PSK"/>
          <w:b/>
          <w:bCs/>
          <w:sz w:val="32"/>
          <w:szCs w:val="32"/>
        </w:rPr>
        <w:tab/>
      </w:r>
      <w:r w:rsidRPr="001C57D4">
        <w:rPr>
          <w:rFonts w:ascii="TH Sarabun PSK" w:hAnsi="TH Sarabun PSK" w:cs="TH Sarabun PSK" w:hint="cs"/>
          <w:sz w:val="32"/>
          <w:szCs w:val="32"/>
          <w:cs/>
        </w:rPr>
        <w:t>.........ไม่มี............</w:t>
      </w:r>
    </w:p>
    <w:p w:rsidR="005C51C7" w:rsidRPr="006B0BE1" w:rsidRDefault="00D313FA" w:rsidP="001C57D4">
      <w:pPr>
        <w:rPr>
          <w:rFonts w:ascii="TH Sarabun PSK" w:hAnsi="TH Sarabun PSK" w:cs="TH Sarabun PSK"/>
          <w:b/>
          <w:bCs/>
          <w:sz w:val="32"/>
          <w:szCs w:val="32"/>
        </w:rPr>
      </w:pP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4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เรื่องเสนอเพื่อทราบและพิจารณา </w:t>
      </w:r>
    </w:p>
    <w:p w:rsidR="0066395A" w:rsidRPr="006B0BE1" w:rsidRDefault="00D313FA" w:rsidP="0066395A">
      <w:pPr>
        <w:ind w:left="1276" w:hanging="1276"/>
        <w:jc w:val="thaiDistribute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ประธาน</w:t>
      </w:r>
      <w:r w:rsidRPr="006B0BE1">
        <w:rPr>
          <w:rFonts w:ascii="TH Sarabun PSK" w:hAnsi="TH Sarabun PSK" w:cs="TH Sarabun PSK"/>
          <w:sz w:val="32"/>
          <w:szCs w:val="32"/>
        </w:rPr>
        <w:t xml:space="preserve">   </w:t>
      </w:r>
      <w:r w:rsidRPr="006B0BE1">
        <w:rPr>
          <w:rFonts w:ascii="TH Sarabun PSK" w:hAnsi="TH Sarabun PSK" w:cs="TH Sarabun PSK"/>
          <w:sz w:val="32"/>
          <w:szCs w:val="32"/>
          <w:cs/>
        </w:rPr>
        <w:tab/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ด้วยอำเภอ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 ได้จัดทำโครงการประเพณีลอยกระทงอำเภอ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 ประจำปี               งบประมาณ 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2559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 ขึ้น  เพื่อส่งเสริมให้ประชาชนมีจิตสำนึกในการอนุรักษ์ศิลปวัฒนธรรมไทย  และเป็นการสืบทอดประเพณีอันดีงามของไทยที่มีมาแต่โบราณ  ซึ่งจะจัดขึ้นในระหว่างวันที่ 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lastRenderedPageBreak/>
        <w:t>24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</w:rPr>
        <w:t>–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พฤศจิกายน 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 ณ  สนามหน้าที่ว่าการอำเภอ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 จึงประชาสัมพันธ์ให้ประชาชนได้ทราบ</w:t>
      </w:r>
    </w:p>
    <w:p w:rsidR="0066395A" w:rsidRPr="006B0BE1" w:rsidRDefault="00E00105" w:rsidP="00983289">
      <w:pPr>
        <w:spacing w:after="0"/>
        <w:ind w:left="1276"/>
        <w:jc w:val="thaiDistribute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การดำเนินโครงการตามมาตรการส่งเสริมความเป็นอยู่ระดับตำบล (ตำบลละ </w:t>
      </w:r>
      <w:r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ล้านบาท) คัดเลือกตัวแทน  </w:t>
      </w: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คน  ในการแต่งตั้งตรวจรับการจ้างตามโครงการตำบลละ </w:t>
      </w:r>
      <w:r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ล้านบาท  โดยมีผู้ใหญ่บ้านและกรรมการหมู่บ้าน  จำนวน  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คน  เป็นกรรมการตรวจการจ้างโครงการตามมาตรการส่งเสริมความเป็นอยู่ระดับตำบล  เพื่อให้โครงการเป็นไปด้วยความโปร่งใสและป้องกันการทุจริต  มติที่ประชุมเห็นชอบให้   นายสมใจ  ส่องสง ผู้ใหญ่บ้านและนายเจียม  จองหวัง  เป็นกรรมการตรวจการจ้างโครงการตามมาตรการส่งเสริมความเป็นอยู่ระดับตำบลของหมู่บ้านตามโครงการ  ดังนี้</w:t>
      </w:r>
    </w:p>
    <w:p w:rsidR="0066395A" w:rsidRPr="006B0BE1" w:rsidRDefault="00D313FA" w:rsidP="00983289">
      <w:pPr>
        <w:spacing w:after="0"/>
        <w:ind w:left="556" w:firstLine="720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</w:rPr>
        <w:t xml:space="preserve">- </w:t>
      </w:r>
      <w:r w:rsidRPr="006B0BE1">
        <w:rPr>
          <w:rFonts w:ascii="TH Sarabun PSK" w:hAnsi="TH Sarabun PSK" w:cs="TH Sarabun PSK"/>
          <w:sz w:val="32"/>
          <w:szCs w:val="32"/>
          <w:cs/>
        </w:rPr>
        <w:t>โครงการอาหารกลางวันเพื่อเด็กโรงเรียนบ้าน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</w:p>
    <w:p w:rsidR="0000243E" w:rsidRPr="006B0BE1" w:rsidRDefault="00D313FA" w:rsidP="00983289">
      <w:pPr>
        <w:spacing w:after="0"/>
        <w:ind w:left="1276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</w:rPr>
        <w:t>-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โครงการซ่อมสร้างถนนซอยลุงทิพย์</w:t>
      </w:r>
    </w:p>
    <w:p w:rsidR="0000243E" w:rsidRPr="006B0BE1" w:rsidRDefault="00D313FA" w:rsidP="00983289">
      <w:pPr>
        <w:spacing w:after="0"/>
        <w:ind w:left="1276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- โครงการซ่อมสร้างถนนสายซอยข้างวัด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ย่าบล</w:t>
      </w:r>
      <w:proofErr w:type="spellEnd"/>
    </w:p>
    <w:p w:rsidR="00983289" w:rsidRPr="006B0BE1" w:rsidRDefault="001C57D4" w:rsidP="00983289">
      <w:pPr>
        <w:spacing w:after="0"/>
        <w:ind w:left="1276"/>
        <w:rPr>
          <w:rFonts w:ascii="TH Sarabun PSK" w:hAnsi="TH Sarabun PSK" w:cs="TH Sarabun PSK"/>
          <w:sz w:val="16"/>
          <w:szCs w:val="16"/>
        </w:rPr>
      </w:pPr>
    </w:p>
    <w:p w:rsidR="00983289" w:rsidRPr="006B0BE1" w:rsidRDefault="00E00105" w:rsidP="00983289">
      <w:pPr>
        <w:spacing w:after="0"/>
        <w:ind w:left="1276"/>
        <w:jc w:val="thaiDistribute"/>
        <w:rPr>
          <w:rFonts w:ascii="TH Sarabun PSK" w:hAnsi="TH Sarabun PSK" w:cs="TH Sarabun PSK"/>
          <w:sz w:val="16"/>
          <w:szCs w:val="16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3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ด้วย  </w:t>
      </w:r>
      <w:proofErr w:type="spellStart"/>
      <w:r w:rsidR="00D313FA" w:rsidRPr="006B0BE1">
        <w:rPr>
          <w:rFonts w:ascii="TH Sarabun PSK" w:hAnsi="TH Sarabun PSK" w:cs="TH Sarabun PSK"/>
          <w:sz w:val="32"/>
          <w:szCs w:val="32"/>
          <w:cs/>
        </w:rPr>
        <w:t>กศน</w:t>
      </w:r>
      <w:proofErr w:type="spellEnd"/>
      <w:r w:rsidR="00D313FA" w:rsidRPr="006B0BE1">
        <w:rPr>
          <w:rFonts w:ascii="TH Sarabun PSK" w:hAnsi="TH Sarabun PSK" w:cs="TH Sarabun PSK"/>
          <w:sz w:val="32"/>
          <w:szCs w:val="32"/>
        </w:rPr>
        <w:t>.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="00D313FA"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ได้ดำเนินการย้ายที่ทำการห้องสมุดประชาชนอำเภอ               จากเดิม  ผัง  </w:t>
      </w:r>
      <w:r w:rsidRPr="006B0BE1">
        <w:rPr>
          <w:rFonts w:ascii="TH Sarabun PSK" w:hAnsi="TH Sarabun PSK" w:cs="TH Sarabun PSK"/>
          <w:sz w:val="32"/>
          <w:szCs w:val="32"/>
          <w:cs/>
        </w:rPr>
        <w:t>7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มาเปิดให้บริการที่ห้องสมุดประชาชนอำเภอ  ผัง  </w:t>
      </w:r>
      <w:r w:rsidRPr="006B0BE1">
        <w:rPr>
          <w:rFonts w:ascii="TH Sarabun PSK" w:hAnsi="TH Sarabun PSK" w:cs="TH Sarabun PSK"/>
          <w:sz w:val="32"/>
          <w:szCs w:val="32"/>
          <w:cs/>
        </w:rPr>
        <w:t>15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โดยได้เริ่มเปิดให้บริการตั้งแต่วันที่  </w:t>
      </w:r>
      <w:r w:rsidRPr="006B0BE1">
        <w:rPr>
          <w:rFonts w:ascii="TH Sarabun PSK" w:hAnsi="TH Sarabun PSK" w:cs="TH Sarabun PSK"/>
          <w:sz w:val="32"/>
          <w:szCs w:val="32"/>
          <w:cs/>
        </w:rPr>
        <w:t>22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ตุลาคม  </w:t>
      </w:r>
      <w:r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จึงประชาสัมพันธ์และเชิญชวนให้ทราบทั่วกัน</w:t>
      </w:r>
    </w:p>
    <w:p w:rsidR="00983289" w:rsidRPr="006B0BE1" w:rsidRDefault="001C57D4" w:rsidP="00983289">
      <w:pPr>
        <w:spacing w:after="0"/>
        <w:ind w:left="1276"/>
        <w:jc w:val="thaiDistribute"/>
        <w:rPr>
          <w:rFonts w:ascii="TH Sarabun PSK" w:hAnsi="TH Sarabun PSK" w:cs="TH Sarabun PSK"/>
          <w:sz w:val="16"/>
          <w:szCs w:val="16"/>
        </w:rPr>
      </w:pPr>
    </w:p>
    <w:p w:rsidR="00053D36" w:rsidRPr="006B0BE1" w:rsidRDefault="00E00105" w:rsidP="00983289">
      <w:pPr>
        <w:ind w:left="1276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มาตรการควบคุมกำกับดูแลการปฏิบัติหน้าที่ของกำนัน ผู้ใหญ่บ้าน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กรมการปกครองได้กำหนดมาตรการทางการปกครองและวินัยเพื่อเพิ่มประสิทธิภาพการทำงานของบุคคลากรสังกัดกรมการปกครอง รวมทั้งกำนัน ผู้ใหญ่บ้าน โดยให้ผู้มีหน้าที่รับผิดชอบเพิ่มความระมัดระวังเข้มงวดกวดขันการปฏิบัติหน้าที่ให้เป็นไปตามระเบียบกฎหมาย อย่างเคร่งครัด อย่าให้มีการใช้ตำแหน่งหน้าที่ หรืออำนาจเรียกผลประโยชน์ที่ไม่ชอบด้วยกฎหมายโดยเด็ดขาด</w:t>
      </w:r>
    </w:p>
    <w:p w:rsidR="0066395A" w:rsidRPr="006B0BE1" w:rsidRDefault="00E00105" w:rsidP="00983289">
      <w:pPr>
        <w:ind w:left="1276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การสร้างความเข้าใจเรื่องการร่างรัฐธรรมนูญและการแก้ไขปัญหาภัยแล้ง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โดยทางอำเภอ</w:t>
      </w:r>
      <w:proofErr w:type="spellStart"/>
      <w:r w:rsidR="00D313FA"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D313FA" w:rsidRPr="006B0BE1">
        <w:rPr>
          <w:rFonts w:ascii="TH Sarabun PSK" w:hAnsi="TH Sarabun PSK" w:cs="TH Sarabun PSK"/>
          <w:sz w:val="32"/>
          <w:szCs w:val="32"/>
          <w:cs/>
        </w:rPr>
        <w:t>ได้ให้ทางหมู่บ้านนำเสนอโครงการเพื่อรองรับในการแก้ไขปัญหาภัยแล้งเพื่อช่วยเหลือประชาชนในหมู่บ้าน โดยที่ประชุม ได้เสนอ การขุดบ่อน้ำตื้นเพื่อช่วยเหลือการขาดแคลนน้ำอุปโภคในช่วงฤดูแล้ง</w:t>
      </w:r>
    </w:p>
    <w:p w:rsidR="0066395A" w:rsidRPr="006B0BE1" w:rsidRDefault="00E00105" w:rsidP="00983289">
      <w:pPr>
        <w:ind w:left="1276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6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แนวทางการควบคุมสถานบริการท่องเที่ยวต่างๆ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จังหวัดแจ้งให้ตรวจสอบว่าในพื้นที่มีบริการท่องเที่ยวลักษณะแบบใด และมีเครื่องเล่นหรือสถานบริการนักท่องเที่ยวเหล่านั้นมี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lastRenderedPageBreak/>
        <w:t>ระเบียบกฎหมายควบคุมให้เกิดความปลอดภัยหรือไม่หรือมีความเป็นไปได้ที่จะเกิดอุบัติเหตุหรือมีความเสี่ยงที่จะเกิดอุบัติเหตุหรือไม่ โดยจะมีการประชุมเจ้าของสภานบริการท่องเที่ยว เพื่อหาแนวทางในการควบคุมดูแลสถานบริการท่องเที่ยวต่างๆต่อไป</w:t>
      </w:r>
    </w:p>
    <w:p w:rsidR="00983289" w:rsidRPr="006B0BE1" w:rsidRDefault="00E00105" w:rsidP="00A25034">
      <w:pPr>
        <w:ind w:left="1276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7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 แจ้งการเข้าร่วมอบรม โครงการส่งเสริมการเลี้ยงปลาดุก ในวันที่ </w:t>
      </w:r>
      <w:r w:rsidRPr="006B0BE1">
        <w:rPr>
          <w:rFonts w:ascii="TH Sarabun PSK" w:hAnsi="TH Sarabun PSK" w:cs="TH Sarabun PSK"/>
          <w:sz w:val="32"/>
          <w:szCs w:val="32"/>
          <w:cs/>
        </w:rPr>
        <w:t>6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พ.ย. </w:t>
      </w:r>
      <w:r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เวลา  </w:t>
      </w:r>
      <w:r w:rsidRPr="006B0BE1">
        <w:rPr>
          <w:rFonts w:ascii="TH Sarabun PSK" w:hAnsi="TH Sarabun PSK" w:cs="TH Sarabun PSK"/>
          <w:sz w:val="32"/>
          <w:szCs w:val="32"/>
          <w:cs/>
        </w:rPr>
        <w:t>08</w:t>
      </w:r>
      <w:r w:rsidR="00D313FA" w:rsidRPr="006B0BE1">
        <w:rPr>
          <w:rFonts w:ascii="TH Sarabun PSK" w:hAnsi="TH Sarabun PSK" w:cs="TH Sarabun PSK"/>
          <w:sz w:val="32"/>
          <w:szCs w:val="32"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30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น. ณ หอประชุมที่ว่าการอำเภอ</w:t>
      </w:r>
      <w:proofErr w:type="spellStart"/>
      <w:r w:rsidR="00D313FA"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</w:p>
    <w:p w:rsidR="00E620D3" w:rsidRPr="006B0BE1" w:rsidRDefault="00D313FA" w:rsidP="0048608A">
      <w:pPr>
        <w:tabs>
          <w:tab w:val="left" w:pos="1701"/>
        </w:tabs>
        <w:ind w:left="1134" w:hanging="1276"/>
        <w:rPr>
          <w:rFonts w:ascii="TH Sarabun PSK" w:hAnsi="TH Sarabun PSK" w:cs="TH Sarabun PSK"/>
          <w:b/>
          <w:bCs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</w:rPr>
        <w:tab/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8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115D73" w:rsidRPr="006B0BE1">
        <w:rPr>
          <w:rFonts w:ascii="TH Sarabun PSK" w:hAnsi="TH Sarabun PSK" w:cs="TH Sarabun PSK"/>
          <w:sz w:val="32"/>
          <w:szCs w:val="32"/>
          <w:cs/>
        </w:rPr>
        <w:t xml:space="preserve">กฎกติกาเพื่อนำมาใช้ร่วมกันในหมู่บ้าน มีการประชุมเพื่อให้ชาวบ้านนำเสนอกฎกติกา ในวันที่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24</w:t>
      </w:r>
      <w:r w:rsidR="00115D73" w:rsidRPr="006B0BE1">
        <w:rPr>
          <w:rFonts w:ascii="TH Sarabun PSK" w:hAnsi="TH Sarabun PSK" w:cs="TH Sarabun PSK"/>
          <w:sz w:val="32"/>
          <w:szCs w:val="32"/>
          <w:cs/>
        </w:rPr>
        <w:t xml:space="preserve"> ตุลาคม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="00115D73" w:rsidRPr="006B0BE1">
        <w:rPr>
          <w:rFonts w:ascii="TH Sarabun PSK" w:hAnsi="TH Sarabun PSK" w:cs="TH Sarabun PSK"/>
          <w:sz w:val="32"/>
          <w:szCs w:val="32"/>
          <w:cs/>
        </w:rPr>
        <w:t xml:space="preserve"> นั้น ทางหมู่บ้านได้มีการจัดทำ</w:t>
      </w:r>
      <w:r w:rsidR="00383A8A" w:rsidRPr="006B0BE1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  <w:cs/>
        </w:rPr>
        <w:t>กฎกติกาหมู่บ้าน กฎกติกาต่างๆ  ได้กำหนดขึ้นเพื่อความสงบสุขแก่ส่วนรวมของชาวบ้าน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หมู่ที่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 ตำบลปาล์มพัฒนา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 จังหวัดสตูล ทุกคน  จึงใคร่ขอความร่วมมือมายังชาวบ้านทุกคน  ช่วยกันปฏิบัติตามกฎกติกาต่างๆ  เหล่านี้โดยเคร่งครัดและช่วยกันดูแล มิให้ผู้ใดกระทำการอันขัดต่อกฎกติกานี้  ซึ่งอาจกระทำการไปโดยเจตนาหรือไม่ก็ตาม  หากพบเห็นกรุณาแจ้งคณะกรรมการหมู่บ้านหรือประธานหมู่บ้าน</w:t>
      </w:r>
      <w:r w:rsidRPr="006B0BE1">
        <w:rPr>
          <w:rFonts w:ascii="TH Sarabun PSK" w:hAnsi="TH Sarabun PSK" w:cs="TH Sarabun PSK"/>
          <w:sz w:val="32"/>
          <w:szCs w:val="32"/>
        </w:rPr>
        <w:t xml:space="preserve">  </w:t>
      </w:r>
      <w:r w:rsidRPr="006B0BE1">
        <w:rPr>
          <w:rFonts w:ascii="TH Sarabun PSK" w:hAnsi="TH Sarabun PSK" w:cs="TH Sarabun PSK"/>
          <w:sz w:val="32"/>
          <w:szCs w:val="32"/>
          <w:cs/>
        </w:rPr>
        <w:t>ดังนี้</w:t>
      </w:r>
    </w:p>
    <w:p w:rsidR="00E620D3" w:rsidRPr="006B0BE1" w:rsidRDefault="00D313FA" w:rsidP="00A8570D">
      <w:pPr>
        <w:ind w:left="360" w:firstLine="720"/>
        <w:jc w:val="thaiDistribute"/>
        <w:rPr>
          <w:rFonts w:ascii="TH Sarabun PSK" w:hAnsi="TH Sarabun PSK" w:cs="TH Sarabun PSK"/>
          <w:sz w:val="32"/>
          <w:szCs w:val="32"/>
          <w:u w:val="single"/>
        </w:rPr>
      </w:pP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 xml:space="preserve">ข้อที่  </w:t>
      </w:r>
      <w:r w:rsidR="00E00105" w:rsidRPr="006B0BE1">
        <w:rPr>
          <w:rFonts w:ascii="TH Sarabun PSK" w:hAnsi="TH Sarabun PSK" w:cs="TH Sarabun PSK"/>
          <w:sz w:val="32"/>
          <w:szCs w:val="32"/>
          <w:u w:val="single"/>
          <w:cs/>
        </w:rPr>
        <w:t>1</w:t>
      </w: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>.  ด้านการป้องกันและแก้ไขปัญหายาเสพติด</w:t>
      </w:r>
    </w:p>
    <w:p w:rsidR="00E620D3" w:rsidRPr="006B0BE1" w:rsidRDefault="00E00105" w:rsidP="00E476B0">
      <w:pPr>
        <w:ind w:left="1440" w:firstLine="360"/>
        <w:jc w:val="thaiDistribute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ผู้ใดหรือครอบครัวใดเกี่ยวข้องกับยาเสพติด ห้ามเข้าเป็นสมาชิกขององค์กรและกลุ่มต่างๆที่มีอยู่ในหมู่บ้านโดยเด็ดขาด</w:t>
      </w:r>
    </w:p>
    <w:p w:rsidR="00E620D3" w:rsidRPr="006B0BE1" w:rsidRDefault="00D313FA" w:rsidP="00A8570D">
      <w:pPr>
        <w:ind w:left="36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 xml:space="preserve">ข้อที่  </w:t>
      </w:r>
      <w:r w:rsidR="00E00105" w:rsidRPr="006B0BE1">
        <w:rPr>
          <w:rFonts w:ascii="TH Sarabun PSK" w:hAnsi="TH Sarabun PSK" w:cs="TH Sarabun PSK"/>
          <w:sz w:val="32"/>
          <w:szCs w:val="32"/>
          <w:u w:val="single"/>
          <w:cs/>
        </w:rPr>
        <w:t>2</w:t>
      </w: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>.  ด้านการรักษาความปลอดภัยความสันติสุขในหมู่บ้าน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ยิงปืนโดยไม่ได้รับอนุญาต  ปรับนัดละ </w:t>
      </w:r>
      <w:r w:rsidRPr="006B0BE1">
        <w:rPr>
          <w:rFonts w:ascii="TH Sarabun PSK" w:hAnsi="TH Sarabun PSK" w:cs="TH Sarabun PSK"/>
          <w:sz w:val="32"/>
          <w:szCs w:val="32"/>
          <w:cs/>
        </w:rPr>
        <w:t>500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บาท    </w:t>
      </w:r>
    </w:p>
    <w:p w:rsidR="00E620D3" w:rsidRPr="006B0BE1" w:rsidRDefault="00E00105" w:rsidP="00E476B0">
      <w:pPr>
        <w:ind w:left="1440" w:firstLine="720"/>
        <w:jc w:val="thaiDistribute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ขโมยขี้ยางและยางแผ่น ปรับกิโลกรัมละ </w:t>
      </w:r>
      <w:r w:rsidRPr="006B0BE1">
        <w:rPr>
          <w:rFonts w:ascii="TH Sarabun PSK" w:hAnsi="TH Sarabun PSK" w:cs="TH Sarabun PSK"/>
          <w:sz w:val="32"/>
          <w:szCs w:val="32"/>
          <w:cs/>
        </w:rPr>
        <w:t>500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บาท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ขโมยลูกปาล์ม  ปรับทะลาย ละ </w:t>
      </w:r>
      <w:r w:rsidRPr="006B0BE1">
        <w:rPr>
          <w:rFonts w:ascii="TH Sarabun PSK" w:hAnsi="TH Sarabun PSK" w:cs="TH Sarabun PSK"/>
          <w:sz w:val="32"/>
          <w:szCs w:val="32"/>
          <w:cs/>
        </w:rPr>
        <w:t>500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บาท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3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ขโมย ไก่ และเป็ด ปรับตัวละ </w:t>
      </w:r>
      <w:r w:rsidRPr="006B0BE1">
        <w:rPr>
          <w:rFonts w:ascii="TH Sarabun PSK" w:hAnsi="TH Sarabun PSK" w:cs="TH Sarabun PSK"/>
          <w:sz w:val="32"/>
          <w:szCs w:val="32"/>
          <w:cs/>
        </w:rPr>
        <w:t>500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บาท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ขโมย นก ปรับ </w:t>
      </w: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เท่าของราคานก</w:t>
      </w:r>
    </w:p>
    <w:p w:rsidR="00E620D3" w:rsidRPr="006B0BE1" w:rsidRDefault="00D313FA" w:rsidP="00A8570D">
      <w:pPr>
        <w:ind w:left="36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 xml:space="preserve">ข้อที่  </w:t>
      </w:r>
      <w:r w:rsidR="00E00105" w:rsidRPr="006B0BE1">
        <w:rPr>
          <w:rFonts w:ascii="TH Sarabun PSK" w:hAnsi="TH Sarabun PSK" w:cs="TH Sarabun PSK"/>
          <w:sz w:val="32"/>
          <w:szCs w:val="32"/>
          <w:u w:val="single"/>
          <w:cs/>
        </w:rPr>
        <w:t>3</w:t>
      </w: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>.  ด้านการสร้างความสามัคคีและแก้ไขปัญหาความขัดแย้งระหว่างบุคคล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3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วัวกินยาง ชั้นละ </w:t>
      </w:r>
      <w:r w:rsidRPr="006B0BE1">
        <w:rPr>
          <w:rFonts w:ascii="TH Sarabun PSK" w:hAnsi="TH Sarabun PSK" w:cs="TH Sarabun PSK"/>
          <w:sz w:val="32"/>
          <w:szCs w:val="32"/>
          <w:cs/>
        </w:rPr>
        <w:t>500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บาท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lastRenderedPageBreak/>
        <w:t>3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วัวกินปาล์ม ต้นละ </w:t>
      </w:r>
      <w:r w:rsidRPr="006B0BE1">
        <w:rPr>
          <w:rFonts w:ascii="TH Sarabun PSK" w:hAnsi="TH Sarabun PSK" w:cs="TH Sarabun PSK"/>
          <w:sz w:val="32"/>
          <w:szCs w:val="32"/>
          <w:cs/>
        </w:rPr>
        <w:t>500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บาท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3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3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เขตแดนที่ดิน ต้องเว้นระยะ 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เมตร ห้ามปลูกต้นไม้กลางแดน แต่สามารถใช้เสาปูนได้</w:t>
      </w:r>
    </w:p>
    <w:p w:rsidR="00E620D3" w:rsidRPr="006B0BE1" w:rsidRDefault="00D313FA" w:rsidP="00A8570D">
      <w:pPr>
        <w:ind w:left="36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 xml:space="preserve">ข้อที่  </w:t>
      </w:r>
      <w:r w:rsidR="00E00105" w:rsidRPr="006B0BE1">
        <w:rPr>
          <w:rFonts w:ascii="TH Sarabun PSK" w:hAnsi="TH Sarabun PSK" w:cs="TH Sarabun PSK"/>
          <w:sz w:val="32"/>
          <w:szCs w:val="32"/>
          <w:u w:val="single"/>
          <w:cs/>
        </w:rPr>
        <w:t>4</w:t>
      </w: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>.  ด้านการรักษาทรัพยากรสิ่งแวดล้อม และสิ่งสาธารณะประโยชน์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</w:t>
      </w:r>
      <w:proofErr w:type="spellStart"/>
      <w:r w:rsidR="00D313FA" w:rsidRPr="006B0BE1">
        <w:rPr>
          <w:rFonts w:ascii="TH Sarabun PSK" w:hAnsi="TH Sarabun PSK" w:cs="TH Sarabun PSK"/>
          <w:sz w:val="32"/>
          <w:szCs w:val="32"/>
          <w:cs/>
        </w:rPr>
        <w:t>การช็อตป</w:t>
      </w:r>
      <w:proofErr w:type="spellEnd"/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ลา และวางยาปลา ปรับไม่ต่ำกว่า </w:t>
      </w:r>
      <w:r w:rsidRPr="006B0BE1">
        <w:rPr>
          <w:rFonts w:ascii="TH Sarabun PSK" w:hAnsi="TH Sarabun PSK" w:cs="TH Sarabun PSK"/>
          <w:sz w:val="32"/>
          <w:szCs w:val="32"/>
          <w:cs/>
        </w:rPr>
        <w:t>10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,</w:t>
      </w:r>
      <w:r w:rsidRPr="006B0BE1">
        <w:rPr>
          <w:rFonts w:ascii="TH Sarabun PSK" w:hAnsi="TH Sarabun PSK" w:cs="TH Sarabun PSK"/>
          <w:sz w:val="32"/>
          <w:szCs w:val="32"/>
          <w:cs/>
        </w:rPr>
        <w:t>000</w:t>
      </w:r>
      <w:r w:rsidR="00D313FA"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บาท</w:t>
      </w:r>
    </w:p>
    <w:p w:rsidR="00E620D3" w:rsidRPr="006B0BE1" w:rsidRDefault="00E00105" w:rsidP="00E476B0">
      <w:pPr>
        <w:ind w:left="1440" w:firstLine="72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ผู้ใดทำลายทรัพย์สินของหมู่บ้านเสียหาย ต้องชดใช้เท่ากับทรัพย์สินนั้น</w:t>
      </w:r>
    </w:p>
    <w:p w:rsidR="00E620D3" w:rsidRPr="006B0BE1" w:rsidRDefault="00E00105" w:rsidP="00A8570D">
      <w:pPr>
        <w:ind w:left="1134" w:hanging="54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4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>3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การทิ้งขยะบริเวณข้างถนนหรือหน้าบ้านตนเองครั้งที่ 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เมื่อพบเห็นจะขอเตือน ครั้งที่ </w:t>
      </w:r>
      <w:r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ปรับ จำนวน </w:t>
      </w:r>
      <w:r w:rsidRPr="006B0BE1">
        <w:rPr>
          <w:rFonts w:ascii="TH Sarabun PSK" w:hAnsi="TH Sarabun PSK" w:cs="TH Sarabun PSK"/>
          <w:sz w:val="32"/>
          <w:szCs w:val="32"/>
          <w:cs/>
        </w:rPr>
        <w:t>100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-</w:t>
      </w:r>
      <w:r w:rsidRPr="006B0BE1">
        <w:rPr>
          <w:rFonts w:ascii="TH Sarabun PSK" w:hAnsi="TH Sarabun PSK" w:cs="TH Sarabun PSK"/>
          <w:sz w:val="32"/>
          <w:szCs w:val="32"/>
          <w:cs/>
        </w:rPr>
        <w:t>300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บาท กรณีพบเห็นสามารถแจ้งคณะกรรมการหมู่บ้านเพื่อให้ดำเนินการ ปรับ </w:t>
      </w:r>
      <w:r w:rsidRPr="006B0BE1">
        <w:rPr>
          <w:rFonts w:ascii="TH Sarabun PSK" w:hAnsi="TH Sarabun PSK" w:cs="TH Sarabun PSK"/>
          <w:sz w:val="32"/>
          <w:szCs w:val="32"/>
          <w:cs/>
        </w:rPr>
        <w:t>500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-</w:t>
      </w:r>
      <w:r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>,</w:t>
      </w:r>
      <w:r w:rsidRPr="006B0BE1">
        <w:rPr>
          <w:rFonts w:ascii="TH Sarabun PSK" w:hAnsi="TH Sarabun PSK" w:cs="TH Sarabun PSK"/>
          <w:sz w:val="32"/>
          <w:szCs w:val="32"/>
          <w:cs/>
        </w:rPr>
        <w:t>000</w:t>
      </w:r>
      <w:r w:rsidR="00D313FA" w:rsidRPr="006B0BE1">
        <w:rPr>
          <w:rFonts w:ascii="TH Sarabun PSK" w:hAnsi="TH Sarabun PSK" w:cs="TH Sarabun PSK"/>
          <w:sz w:val="32"/>
          <w:szCs w:val="32"/>
          <w:cs/>
        </w:rPr>
        <w:t xml:space="preserve"> บาท </w:t>
      </w:r>
    </w:p>
    <w:p w:rsidR="00E620D3" w:rsidRPr="006B0BE1" w:rsidRDefault="00D313FA" w:rsidP="00A8570D">
      <w:pPr>
        <w:ind w:left="360" w:firstLine="720"/>
        <w:rPr>
          <w:rFonts w:ascii="TH Sarabun PSK" w:hAnsi="TH Sarabun PSK" w:cs="TH Sarabun PSK"/>
          <w:sz w:val="32"/>
          <w:szCs w:val="32"/>
          <w:u w:val="single"/>
        </w:rPr>
      </w:pP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 xml:space="preserve">ข้อที่  </w:t>
      </w:r>
      <w:r w:rsidR="00E00105" w:rsidRPr="006B0BE1">
        <w:rPr>
          <w:rFonts w:ascii="TH Sarabun PSK" w:hAnsi="TH Sarabun PSK" w:cs="TH Sarabun PSK"/>
          <w:sz w:val="32"/>
          <w:szCs w:val="32"/>
          <w:u w:val="single"/>
          <w:cs/>
        </w:rPr>
        <w:t>5</w:t>
      </w:r>
      <w:r w:rsidRPr="006B0BE1">
        <w:rPr>
          <w:rFonts w:ascii="TH Sarabun PSK" w:hAnsi="TH Sarabun PSK" w:cs="TH Sarabun PSK"/>
          <w:sz w:val="32"/>
          <w:szCs w:val="32"/>
          <w:u w:val="single"/>
          <w:cs/>
        </w:rPr>
        <w:t>.  ด้านเศรษฐกิจพอเพียงเพื่อส่งเสริมกิจกรรมลดรายจ่ายเพิ่มรายได้ในครัวเรือน</w:t>
      </w:r>
    </w:p>
    <w:p w:rsidR="00E620D3" w:rsidRPr="006B0BE1" w:rsidRDefault="00D313FA" w:rsidP="00E476B0">
      <w:pPr>
        <w:ind w:left="993"/>
        <w:rPr>
          <w:rFonts w:ascii="TH Sarabun PSK" w:hAnsi="TH Sarabun PSK" w:cs="TH Sarabun PSK"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ab/>
        <w:t xml:space="preserve">    </w:t>
      </w:r>
      <w:r w:rsidR="00E476B0" w:rsidRPr="006B0BE1">
        <w:rPr>
          <w:rFonts w:ascii="TH Sarabun PSK" w:hAnsi="TH Sarabun PSK" w:cs="TH Sarabun PSK"/>
          <w:sz w:val="32"/>
          <w:szCs w:val="32"/>
          <w:cs/>
        </w:rPr>
        <w:tab/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1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ครัวเรือนในหมู่บ้าน ต้องมีการปลูกพืชผักสมุนไพร สวนครัว จำนวน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3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ชนิดขึ้นไป</w:t>
      </w:r>
    </w:p>
    <w:p w:rsidR="00A8570D" w:rsidRPr="006B0BE1" w:rsidRDefault="00D313FA" w:rsidP="00A8570D">
      <w:pPr>
        <w:ind w:left="960"/>
        <w:rPr>
          <w:rFonts w:ascii="TH Sarabun PSK" w:hAnsi="TH Sarabun PSK" w:cs="TH Sarabun PSK"/>
          <w:spacing w:val="-2"/>
          <w:sz w:val="16"/>
          <w:szCs w:val="16"/>
        </w:rPr>
      </w:pP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ให้คณะกรรมการหมู่บ้านเป็นผู้ดูแลและบังคับใช้ในการถือปฏิบัติตามกฎระเบียบและข้อบังคับต่างๆ     ของหมู่บ้าน</w:t>
      </w:r>
    </w:p>
    <w:p w:rsidR="00383A8A" w:rsidRPr="006B0BE1" w:rsidRDefault="00E00105" w:rsidP="00A8570D">
      <w:pPr>
        <w:ind w:left="960"/>
        <w:rPr>
          <w:rFonts w:ascii="TH Sarabun PSK" w:hAnsi="TH Sarabun PSK" w:cs="TH Sarabun PSK"/>
          <w:spacing w:val="-2"/>
          <w:sz w:val="32"/>
          <w:szCs w:val="32"/>
          <w:cs/>
        </w:rPr>
      </w:pP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4</w:t>
      </w:r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>.</w:t>
      </w: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9</w:t>
      </w:r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สรุปผลและวางแผนการทำดำเนินงานตามโครงการกิจกรรม</w:t>
      </w:r>
      <w:proofErr w:type="spellStart"/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>สสส</w:t>
      </w:r>
      <w:proofErr w:type="spellEnd"/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. โดยเมื่อวันที่ </w:t>
      </w: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19</w:t>
      </w:r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ตุลาคม </w:t>
      </w: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2558</w:t>
      </w:r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ได้ทำการเปิดโครงการ</w:t>
      </w:r>
      <w:r w:rsidR="00A60BED" w:rsidRPr="006B0BE1">
        <w:rPr>
          <w:rFonts w:ascii="TH Sarabun PSK" w:hAnsi="TH Sarabun PSK" w:cs="TH Sarabun PSK"/>
          <w:spacing w:val="-2"/>
          <w:sz w:val="32"/>
          <w:szCs w:val="32"/>
          <w:cs/>
        </w:rPr>
        <w:t>และคัดเลือกผู้เข้าร่วมโครงการ</w:t>
      </w:r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โดยได้รับความร่วมมือจากทุกๆฝ่ายเป็นอย่างดี มีการประชาสัมพันธ์ ให้ประชาชนในทุกเพศ ทุกวัยเข้าร่วมในการดำเนินโครงการ มีผู้เข้าร่วม จำนวน </w:t>
      </w: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120</w:t>
      </w:r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คน ในทุกเพศทุกวัย มีการชี้แจง วัตถุประสงค์ของโครงการ และวางแผนในการดำเนินตามกิจกรรมต่างๆ และขอให้เข้าร่วมในทุกๆกิจกรรมด้วย ต่อมา ในวันที่ </w:t>
      </w: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24</w:t>
      </w:r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ตุลาคม </w:t>
      </w: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2558</w:t>
      </w:r>
      <w:r w:rsidR="00383A8A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ได้มีการ ร่วมกันวางแผนเพื่อจัดตั้งกฎกติกาขึ้น เพื่อนำมาใช้ในการดำเนินงานของหมู่บ้าน</w:t>
      </w:r>
      <w:r w:rsidR="00A60BED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และในวันที่ </w:t>
      </w: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31</w:t>
      </w:r>
      <w:r w:rsidR="00A60BED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ตุลาคม </w:t>
      </w:r>
      <w:r w:rsidRPr="006B0BE1">
        <w:rPr>
          <w:rFonts w:ascii="TH Sarabun PSK" w:hAnsi="TH Sarabun PSK" w:cs="TH Sarabun PSK"/>
          <w:spacing w:val="-2"/>
          <w:sz w:val="32"/>
          <w:szCs w:val="32"/>
          <w:cs/>
        </w:rPr>
        <w:t>2558</w:t>
      </w:r>
      <w:r w:rsidR="00A60BED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ได้มีการประชุมครัวเรือนเป้าหมาย</w:t>
      </w:r>
      <w:r w:rsidR="00CF38DE" w:rsidRPr="006B0BE1">
        <w:rPr>
          <w:rFonts w:ascii="TH Sarabun PSK" w:hAnsi="TH Sarabun PSK" w:cs="TH Sarabun PSK"/>
          <w:spacing w:val="-2"/>
          <w:sz w:val="32"/>
          <w:szCs w:val="32"/>
          <w:cs/>
        </w:rPr>
        <w:t xml:space="preserve"> และประชาชน จำนวน </w:t>
      </w:r>
      <w:r w:rsidR="00CF38DE" w:rsidRPr="006B0BE1">
        <w:rPr>
          <w:rFonts w:ascii="TH Sarabun PSK" w:hAnsi="TH Sarabun PSK" w:cs="TH Sarabun PSK"/>
          <w:spacing w:val="-2"/>
          <w:sz w:val="32"/>
          <w:szCs w:val="32"/>
        </w:rPr>
        <w:t xml:space="preserve">100 </w:t>
      </w:r>
      <w:r w:rsidR="00CF38DE" w:rsidRPr="006B0BE1">
        <w:rPr>
          <w:rFonts w:ascii="TH Sarabun PSK" w:hAnsi="TH Sarabun PSK" w:cs="TH Sarabun PSK"/>
          <w:spacing w:val="-2"/>
          <w:sz w:val="32"/>
          <w:szCs w:val="32"/>
          <w:cs/>
        </w:rPr>
        <w:t>คน เพื่อชี้แจงในการดำเนินงานตามกิจกรรมของโครงการ และมีการมอบพันธ์ผัก ให้กับผู้ที่มีการดำเนินกิจกรรม ในการปลูกพืชผักและดำเนินกิจกรรมความพอเพียงให้กับครัวเรือนเป้าหมายด้วย</w:t>
      </w:r>
    </w:p>
    <w:p w:rsidR="0048608A" w:rsidRPr="006B0BE1" w:rsidRDefault="00D313FA" w:rsidP="0048608A">
      <w:pPr>
        <w:jc w:val="thaiDistribute"/>
        <w:rPr>
          <w:rFonts w:ascii="TH Sarabun PSK" w:hAnsi="TH Sarabun PSK" w:cs="TH Sarabun PSK"/>
          <w:b/>
          <w:bCs/>
          <w:sz w:val="32"/>
          <w:szCs w:val="32"/>
        </w:rPr>
      </w:pP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เรื่องอื่น ๆ</w:t>
      </w:r>
    </w:p>
    <w:p w:rsidR="005C51C7" w:rsidRPr="006B0BE1" w:rsidRDefault="00D313FA" w:rsidP="0048608A">
      <w:pPr>
        <w:ind w:left="993" w:hanging="993"/>
        <w:jc w:val="thaiDistribute"/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lastRenderedPageBreak/>
        <w:t>ผู้นำศาสนา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Pr="006B0BE1">
        <w:rPr>
          <w:rFonts w:ascii="TH Sarabun PSK" w:hAnsi="TH Sarabun PSK" w:cs="TH Sarabun PSK"/>
          <w:b/>
          <w:bCs/>
          <w:sz w:val="32"/>
          <w:szCs w:val="32"/>
          <w:cs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  <w:cs/>
        </w:rPr>
        <w:t>แจ้งกำหนดการจัดงานทอดกฐินสามัคคีวัด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ย่าบล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ในวันที่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8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พ.ย</w:t>
      </w:r>
      <w:proofErr w:type="spellEnd"/>
      <w:r w:rsidRPr="006B0BE1">
        <w:rPr>
          <w:rFonts w:ascii="TH Sarabun PSK" w:hAnsi="TH Sarabun PSK" w:cs="TH Sarabun PSK"/>
          <w:sz w:val="32"/>
          <w:szCs w:val="32"/>
        </w:rPr>
        <w:t>.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และสำนักสงฆ์    ถ้ำระฆังทอง ในวันที่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21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Pr="006B0BE1">
        <w:rPr>
          <w:rFonts w:ascii="TH Sarabun PSK" w:hAnsi="TH Sarabun PSK" w:cs="TH Sarabun PSK"/>
          <w:sz w:val="32"/>
          <w:szCs w:val="32"/>
          <w:cs/>
        </w:rPr>
        <w:t>พ.ย.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Pr="006B0BE1">
        <w:rPr>
          <w:rFonts w:ascii="TH Sarabun PSK" w:hAnsi="TH Sarabun PSK" w:cs="TH Sarabun PSK"/>
          <w:sz w:val="32"/>
          <w:szCs w:val="32"/>
        </w:rPr>
        <w:t xml:space="preserve"> </w:t>
      </w:r>
    </w:p>
    <w:p w:rsidR="005C51C7" w:rsidRPr="006B0BE1" w:rsidRDefault="00D313FA" w:rsidP="000A0848">
      <w:pPr>
        <w:ind w:left="993" w:hanging="993"/>
        <w:jc w:val="thaiDistribute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ส.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.    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การขึ้นทะเบียนผู้สูงอายุและผู้พิการ  โดยรับขึ้นทะเบียนผู้ที่เกิดเดือนมกราคมถึง 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30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กันยายน 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2499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ในวันที่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14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พ.ย.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2558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ณ ศาลาเอนกประสงค์บ้าน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หมู่ที่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ตำบลปาล์มพัฒนา อำเภอ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 เวลา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13</w:t>
      </w:r>
      <w:r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00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น. โดยจะมีเจ้าหน้าที่มารับขึ้นทะเบียน หากยังมีใครที่ตกค้างอยู่ก็ให้รีบไปขึ้นทะเบียนได้ที่องค์การบริหารส่วนตำบลปาล์มพัฒนา</w:t>
      </w:r>
    </w:p>
    <w:p w:rsidR="000A0848" w:rsidRPr="006B0BE1" w:rsidRDefault="000A0848" w:rsidP="000A0848">
      <w:pPr>
        <w:ind w:left="993" w:hanging="993"/>
        <w:jc w:val="thaiDistribute"/>
        <w:rPr>
          <w:rFonts w:ascii="TH Sarabun PSK" w:hAnsi="TH Sarabun PSK" w:cs="TH Sarabun PSK"/>
          <w:sz w:val="32"/>
          <w:szCs w:val="32"/>
        </w:rPr>
      </w:pPr>
    </w:p>
    <w:p w:rsidR="000A0848" w:rsidRPr="006B0BE1" w:rsidRDefault="000A0848" w:rsidP="000A0848">
      <w:pPr>
        <w:ind w:left="993" w:hanging="993"/>
        <w:jc w:val="thaiDistribute"/>
        <w:rPr>
          <w:rFonts w:ascii="TH Sarabun PSK" w:hAnsi="TH Sarabun PSK" w:cs="TH Sarabun PSK"/>
          <w:sz w:val="32"/>
          <w:szCs w:val="32"/>
        </w:rPr>
      </w:pPr>
    </w:p>
    <w:p w:rsidR="000A0848" w:rsidRPr="006B0BE1" w:rsidRDefault="000A0848" w:rsidP="000A0848">
      <w:pPr>
        <w:ind w:left="993" w:hanging="993"/>
        <w:jc w:val="thaiDistribute"/>
        <w:rPr>
          <w:rFonts w:ascii="TH Sarabun PSK" w:hAnsi="TH Sarabun PSK" w:cs="TH Sarabun PSK"/>
          <w:sz w:val="32"/>
          <w:szCs w:val="32"/>
        </w:rPr>
      </w:pPr>
    </w:p>
    <w:p w:rsidR="000A0848" w:rsidRPr="006B0BE1" w:rsidRDefault="000A0848" w:rsidP="000A0848">
      <w:pPr>
        <w:ind w:left="993" w:hanging="993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5C51C7" w:rsidRPr="006B0BE1" w:rsidRDefault="00D313FA" w:rsidP="005C51C7">
      <w:pPr>
        <w:jc w:val="center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ปิดประชุมเวลา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15</w:t>
      </w:r>
      <w:r w:rsidRPr="006B0BE1">
        <w:rPr>
          <w:rFonts w:ascii="TH Sarabun PSK" w:hAnsi="TH Sarabun PSK" w:cs="TH Sarabun PSK"/>
          <w:sz w:val="32"/>
          <w:szCs w:val="32"/>
          <w:cs/>
        </w:rPr>
        <w:t>.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00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น</w:t>
      </w:r>
      <w:r w:rsidRPr="006B0BE1">
        <w:rPr>
          <w:rFonts w:ascii="TH Sarabun PSK" w:hAnsi="TH Sarabun PSK" w:cs="TH Sarabun PSK"/>
          <w:sz w:val="32"/>
          <w:szCs w:val="32"/>
        </w:rPr>
        <w:t>.</w:t>
      </w:r>
    </w:p>
    <w:p w:rsidR="005C51C7" w:rsidRPr="006B0BE1" w:rsidRDefault="001C57D4" w:rsidP="005C51C7">
      <w:pPr>
        <w:jc w:val="center"/>
        <w:rPr>
          <w:rFonts w:ascii="TH Sarabun PSK" w:hAnsi="TH Sarabun PSK" w:cs="TH Sarabun PSK"/>
          <w:sz w:val="32"/>
          <w:szCs w:val="32"/>
        </w:rPr>
      </w:pPr>
    </w:p>
    <w:p w:rsidR="005C51C7" w:rsidRPr="006B0BE1" w:rsidRDefault="00D313FA" w:rsidP="005C51C7">
      <w:pPr>
        <w:spacing w:after="0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ลงชื่อ...............................ผู้จดรายงานการประชุม</w:t>
      </w:r>
    </w:p>
    <w:p w:rsidR="005C51C7" w:rsidRPr="006B0BE1" w:rsidRDefault="00D313FA" w:rsidP="005C51C7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(นาง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วรรณา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 ส่งศรี)</w:t>
      </w:r>
    </w:p>
    <w:p w:rsidR="005C51C7" w:rsidRPr="006B0BE1" w:rsidRDefault="00D313FA" w:rsidP="005C51C7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  บัณฑิตอาสาฯ </w:t>
      </w:r>
    </w:p>
    <w:p w:rsidR="005C51C7" w:rsidRPr="006B0BE1" w:rsidRDefault="00D313FA" w:rsidP="005C51C7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    </w:t>
      </w:r>
    </w:p>
    <w:p w:rsidR="005C51C7" w:rsidRPr="006B0BE1" w:rsidRDefault="00D313FA" w:rsidP="005C51C7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ลงชื่อ...............................ผู้ตรวจรายงานการประชุม</w:t>
      </w:r>
    </w:p>
    <w:p w:rsidR="005C51C7" w:rsidRPr="006B0BE1" w:rsidRDefault="00D313FA" w:rsidP="005C51C7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(นายสมใจ  ส่องสง )</w:t>
      </w:r>
    </w:p>
    <w:p w:rsidR="005C51C7" w:rsidRPr="006B0BE1" w:rsidRDefault="00D313FA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ผู้ใหญ่บ้านหมู่ที่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ต.ปาล์มพัฒนา</w:t>
      </w:r>
    </w:p>
    <w:p w:rsidR="005C51C7" w:rsidRPr="006B0BE1" w:rsidRDefault="001C57D4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5C51C7" w:rsidRPr="006B0BE1" w:rsidRDefault="001C57D4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21D7B" w:rsidRPr="006B0BE1" w:rsidRDefault="001C57D4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21D7B" w:rsidRPr="006B0BE1" w:rsidRDefault="001C57D4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21D7B" w:rsidRPr="006B0BE1" w:rsidRDefault="001C57D4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21D7B" w:rsidRPr="006B0BE1" w:rsidRDefault="001C57D4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B21D7B" w:rsidRPr="006B0BE1" w:rsidRDefault="00D313FA" w:rsidP="00B21D7B">
      <w:pPr>
        <w:spacing w:after="0"/>
        <w:ind w:left="-540" w:right="-694"/>
        <w:jc w:val="center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 xml:space="preserve">ภาพการประชุมประจำเดือนพฤศจิกายน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2558</w:t>
      </w:r>
    </w:p>
    <w:p w:rsidR="00B21D7B" w:rsidRPr="006B0BE1" w:rsidRDefault="00D313FA" w:rsidP="00B21D7B">
      <w:pPr>
        <w:spacing w:after="0"/>
        <w:ind w:left="-540" w:right="-694"/>
        <w:jc w:val="center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sz w:val="32"/>
          <w:szCs w:val="32"/>
          <w:cs/>
        </w:rPr>
        <w:t>บ้าน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หมูที่ </w:t>
      </w:r>
      <w:r w:rsidR="00E00105" w:rsidRPr="006B0BE1">
        <w:rPr>
          <w:rFonts w:ascii="TH Sarabun PSK" w:hAnsi="TH Sarabun PSK" w:cs="TH Sarabun PSK"/>
          <w:sz w:val="32"/>
          <w:szCs w:val="32"/>
          <w:cs/>
        </w:rPr>
        <w:t>5</w:t>
      </w:r>
      <w:r w:rsidRPr="006B0BE1">
        <w:rPr>
          <w:rFonts w:ascii="TH Sarabun PSK" w:hAnsi="TH Sarabun PSK" w:cs="TH Sarabun PSK"/>
          <w:sz w:val="32"/>
          <w:szCs w:val="32"/>
          <w:cs/>
        </w:rPr>
        <w:t xml:space="preserve"> ตำบลปาล์มพัฒนา อำเภอ</w:t>
      </w:r>
      <w:proofErr w:type="spellStart"/>
      <w:r w:rsidRPr="006B0BE1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6B0BE1">
        <w:rPr>
          <w:rFonts w:ascii="TH Sarabun PSK" w:hAnsi="TH Sarabun PSK" w:cs="TH Sarabun PSK"/>
          <w:sz w:val="32"/>
          <w:szCs w:val="32"/>
          <w:cs/>
        </w:rPr>
        <w:t xml:space="preserve"> จังหวัดสตูล</w:t>
      </w:r>
    </w:p>
    <w:p w:rsidR="005C51C7" w:rsidRPr="006B0BE1" w:rsidRDefault="001C57D4" w:rsidP="00B21D7B">
      <w:pPr>
        <w:spacing w:after="0"/>
        <w:ind w:left="-540" w:right="-694"/>
        <w:jc w:val="center"/>
        <w:rPr>
          <w:rFonts w:ascii="TH Sarabun PSK" w:hAnsi="TH Sarabun PSK" w:cs="TH Sarabun PSK"/>
          <w:sz w:val="32"/>
          <w:szCs w:val="32"/>
        </w:rPr>
      </w:pPr>
    </w:p>
    <w:p w:rsidR="005C51C7" w:rsidRPr="006B0BE1" w:rsidRDefault="001C57D4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5C51C7" w:rsidRPr="006B0BE1" w:rsidRDefault="00D313FA" w:rsidP="005C51C7">
      <w:pPr>
        <w:ind w:left="-540" w:right="-694"/>
        <w:rPr>
          <w:rFonts w:ascii="TH Sarabun PSK" w:hAnsi="TH Sarabun PSK" w:cs="TH Sarabun PSK"/>
          <w:sz w:val="32"/>
          <w:szCs w:val="32"/>
        </w:rPr>
      </w:pPr>
      <w:r w:rsidRPr="006B0BE1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4322EF" wp14:editId="72A01ECF">
            <wp:simplePos x="0" y="0"/>
            <wp:positionH relativeFrom="column">
              <wp:posOffset>447675</wp:posOffset>
            </wp:positionH>
            <wp:positionV relativeFrom="paragraph">
              <wp:posOffset>131445</wp:posOffset>
            </wp:positionV>
            <wp:extent cx="2303780" cy="1724025"/>
            <wp:effectExtent l="19050" t="19050" r="20320" b="28575"/>
            <wp:wrapNone/>
            <wp:docPr id="1" name="Picture 1" descr="https://fbcdn-sphotos-f-a.akamaihd.net/hphotos-ak-xpf1/v/t34.0-12/12208220_533247456835418_1691291146_n.jpg?oh=f3d9cc6f2833780eb98a4112c1955886&amp;oe=56413FDE&amp;__gda__=1447115278_a9fa3d23cf203692d2058a0a50f6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pf1/v/t34.0-12/12208220_533247456835418_1691291146_n.jpg?oh=f3d9cc6f2833780eb98a4112c1955886&amp;oe=56413FDE&amp;__gda__=1447115278_a9fa3d23cf203692d2058a0a50f622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BE1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3CAF24D" wp14:editId="1BBE1445">
            <wp:simplePos x="0" y="0"/>
            <wp:positionH relativeFrom="column">
              <wp:posOffset>3248025</wp:posOffset>
            </wp:positionH>
            <wp:positionV relativeFrom="paragraph">
              <wp:posOffset>131445</wp:posOffset>
            </wp:positionV>
            <wp:extent cx="2304415" cy="1724025"/>
            <wp:effectExtent l="19050" t="19050" r="19685" b="28575"/>
            <wp:wrapNone/>
            <wp:docPr id="4" name="Picture 4" descr="https://scontent-sin1-1.xx.fbcdn.net/hphotos-xft1/v/t34.0-12/12207838_533247470168750_723868936_n.jpg?oh=aa71c70e995f4e1de591d9da6889447b&amp;oe=5641A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in1-1.xx.fbcdn.net/hphotos-xft1/v/t34.0-12/12207838_533247470168750_723868936_n.jpg?oh=aa71c70e995f4e1de591d9da6889447b&amp;oe=5641AE81"/>
                    <pic:cNvPicPr>
                      <a:picLocks noChangeAspect="1" noChangeArrowheads="1"/>
                    </pic:cNvPicPr>
                  </pic:nvPicPr>
                  <pic:blipFill>
                    <a:blip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B71" w:rsidRPr="006B0BE1" w:rsidRDefault="00D313FA">
      <w:pPr>
        <w:rPr>
          <w:rFonts w:ascii="TH Sarabun PSK" w:hAnsi="TH Sarabun PSK" w:cs="TH Sarabun PSK"/>
        </w:rPr>
      </w:pPr>
      <w:r w:rsidRPr="006B0BE1">
        <w:rPr>
          <w:rFonts w:ascii="TH Sarabun PSK" w:hAnsi="TH Sarabun PSK" w:cs="TH Sarabun PSK"/>
          <w:noProof/>
        </w:rPr>
        <w:drawing>
          <wp:anchor distT="0" distB="0" distL="114300" distR="114300" simplePos="0" relativeHeight="251665408" behindDoc="1" locked="0" layoutInCell="1" allowOverlap="1" wp14:anchorId="661C598E" wp14:editId="68A48928">
            <wp:simplePos x="0" y="0"/>
            <wp:positionH relativeFrom="column">
              <wp:posOffset>3314700</wp:posOffset>
            </wp:positionH>
            <wp:positionV relativeFrom="paragraph">
              <wp:posOffset>2616835</wp:posOffset>
            </wp:positionV>
            <wp:extent cx="2303780" cy="1724025"/>
            <wp:effectExtent l="19050" t="19050" r="20320" b="28575"/>
            <wp:wrapNone/>
            <wp:docPr id="10" name="Picture 10" descr="https://scontent-sin1-1.xx.fbcdn.net/hphotos-xpf1/v/t34.0-12/12226435_533247556835408_306438193_n.jpg?oh=cd3658e62ae0d6ac5ccc826f69f2b563&amp;oe=5641A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sin1-1.xx.fbcdn.net/hphotos-xpf1/v/t34.0-12/12226435_533247556835408_306438193_n.jpg?oh=cd3658e62ae0d6ac5ccc826f69f2b563&amp;oe=5641A220"/>
                    <pic:cNvPicPr>
                      <a:picLocks noChangeAspect="1" noChangeArrowheads="1"/>
                    </pic:cNvPicPr>
                  </pic:nvPicPr>
                  <pic:blipFill>
                    <a:blip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BE1">
        <w:rPr>
          <w:rFonts w:ascii="TH Sarabun PSK" w:hAnsi="TH Sarabun PSK" w:cs="TH Sarabun PSK"/>
          <w:noProof/>
        </w:rPr>
        <w:drawing>
          <wp:anchor distT="0" distB="0" distL="114300" distR="114300" simplePos="0" relativeHeight="251663360" behindDoc="1" locked="0" layoutInCell="1" allowOverlap="1" wp14:anchorId="0B2EA4F1" wp14:editId="177A6A20">
            <wp:simplePos x="0" y="0"/>
            <wp:positionH relativeFrom="column">
              <wp:posOffset>495300</wp:posOffset>
            </wp:positionH>
            <wp:positionV relativeFrom="paragraph">
              <wp:posOffset>2616835</wp:posOffset>
            </wp:positionV>
            <wp:extent cx="2303780" cy="1724025"/>
            <wp:effectExtent l="19050" t="19050" r="20320" b="28575"/>
            <wp:wrapNone/>
            <wp:docPr id="7" name="Picture 7" descr="https://scontent-sin1-1.xx.fbcdn.net/hphotos-xtf1/v/t34.0-12/12204913_533247520168745_1452240116_n.jpg?oh=a5c209ab120a6bfe2f72f0b06f51ae73&amp;oe=564158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sin1-1.xx.fbcdn.net/hphotos-xtf1/v/t34.0-12/12204913_533247520168745_1452240116_n.jpg?oh=a5c209ab120a6bfe2f72f0b06f51ae73&amp;oe=564158F6"/>
                    <pic:cNvPicPr>
                      <a:picLocks noChangeAspect="1" noChangeArrowheads="1"/>
                    </pic:cNvPicPr>
                  </pic:nvPicPr>
                  <pic:blipFill>
                    <a:blip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0B71" w:rsidRPr="006B0BE1" w:rsidSect="00C0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66CE1"/>
    <w:rsid w:val="000576DF"/>
    <w:rsid w:val="000A0848"/>
    <w:rsid w:val="00115D73"/>
    <w:rsid w:val="001C57D4"/>
    <w:rsid w:val="00383A8A"/>
    <w:rsid w:val="006B0BE1"/>
    <w:rsid w:val="00866CE1"/>
    <w:rsid w:val="00A60BED"/>
    <w:rsid w:val="00CF38DE"/>
    <w:rsid w:val="00D313FA"/>
    <w:rsid w:val="00E00105"/>
    <w:rsid w:val="00E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10</cp:revision>
  <dcterms:created xsi:type="dcterms:W3CDTF">2016-01-30T15:36:00Z</dcterms:created>
  <dcterms:modified xsi:type="dcterms:W3CDTF">2016-02-05T02:01:00Z</dcterms:modified>
</cp:coreProperties>
</file>