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H Sarabun New" w:hAnsi="TH Sarabun New" w:cs="TH Sarabun New"/>
          <w:sz w:val="32"/>
          <w:szCs w:val="32"/>
          <w:cs/>
        </w:rPr>
        <w:id w:val="113614920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13287D2" w14:textId="6C827FB1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6160801" w14:textId="35360340" w:rsidR="008C39C5" w:rsidRPr="00051FBE" w:rsidRDefault="0066641D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51FBE">
            <w:rPr>
              <w:rFonts w:ascii="TH Sarabun New" w:hAnsi="TH Sarabun New" w:cs="TH Sarabun New"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DE38C35" wp14:editId="67BFE6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029450" cy="6431915"/>
                    <wp:effectExtent l="0" t="0" r="0" b="698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29450" cy="6432115"/>
                              <a:chOff x="0" y="0"/>
                              <a:chExt cx="7029450" cy="643211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71450" y="3660193"/>
                                <a:ext cx="6858000" cy="27719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70DD48" w14:textId="32549BE7" w:rsidR="00AF5E5C" w:rsidRDefault="00AF5E5C" w:rsidP="00AF5E5C">
                                  <w:pPr>
                                    <w:pStyle w:val="a4"/>
                                    <w:spacing w:before="120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AF5E5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 xml:space="preserve">“สานงาน เสริมพลัง ก้าวข้ามขีดจำกัด สู่ภาคใต้แห่งความสุขในวิถี </w:t>
                                  </w:r>
                                  <w:r w:rsidRPr="00AF5E5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New Normal</w:t>
                                  </w:r>
                                  <w:r w:rsidRPr="00AF5E5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>”</w:t>
                                  </w:r>
                                </w:p>
                                <w:p w14:paraId="72EDB85E" w14:textId="7FE60DD6" w:rsidR="0066641D" w:rsidRDefault="0066641D" w:rsidP="00AF5E5C">
                                  <w:pPr>
                                    <w:pStyle w:val="a4"/>
                                    <w:spacing w:before="120"/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 xml:space="preserve">วันที่ 13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</w:rPr>
                                    <w:t xml:space="preserve"> 14 กรกฎาคม 2564</w:t>
                                  </w:r>
                                </w:p>
                                <w:p w14:paraId="13AB6BD6" w14:textId="77777777" w:rsidR="0066641D" w:rsidRPr="00AF5E5C" w:rsidRDefault="0066641D" w:rsidP="00AF5E5C">
                                  <w:pPr>
                                    <w:pStyle w:val="a4"/>
                                    <w:spacing w:before="120"/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</w:pPr>
                                </w:p>
                                <w:p w14:paraId="62E60250" w14:textId="77777777" w:rsidR="00AF5E5C" w:rsidRPr="00AF5E5C" w:rsidRDefault="00FE6C22" w:rsidP="00AF5E5C">
                                  <w:pPr>
                                    <w:pStyle w:val="a4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32"/>
                                      </w:rPr>
                                      <w:alias w:val="Company"/>
                                      <w:tag w:val=""/>
                                      <w:id w:val="-1978828934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F5E5C" w:rsidRPr="00AF5E5C">
                                        <w:rPr>
                                          <w:caps/>
                                          <w:color w:val="000000" w:themeColor="text1"/>
                                          <w:sz w:val="24"/>
                                          <w:szCs w:val="32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AF5E5C" w:rsidRPr="00AF5E5C">
                                    <w:rPr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000000" w:themeColor="text1"/>
                                        <w:sz w:val="24"/>
                                        <w:szCs w:val="32"/>
                                      </w:rPr>
                                      <w:alias w:val="Address"/>
                                      <w:tag w:val=""/>
                                      <w:id w:val="-707027914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AF5E5C" w:rsidRPr="00AF5E5C">
                                        <w:rPr>
                                          <w:color w:val="000000" w:themeColor="text1"/>
                                          <w:sz w:val="24"/>
                                          <w:szCs w:val="32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825270"/>
                                <a:ext cx="6858000" cy="1770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H Sarabun New" w:eastAsiaTheme="majorEastAsia" w:hAnsi="TH Sarabun New" w:cs="TH Sarabun New"/>
                                      <w:b/>
                                      <w:bCs/>
                                      <w:cap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4651624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D701EC" w14:textId="12C5B2D8" w:rsidR="00AF5E5C" w:rsidRPr="008C39C5" w:rsidRDefault="00771CB4" w:rsidP="00AF5E5C">
                                      <w:pPr>
                                        <w:pStyle w:val="a4"/>
                                        <w:jc w:val="center"/>
                                        <w:rPr>
                                          <w:rFonts w:ascii="TH Sarabun New" w:eastAsiaTheme="majorEastAsia" w:hAnsi="TH Sarabun New" w:cs="TH Sarabun New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TH Sarabun New" w:eastAsiaTheme="majorEastAsia" w:hAnsi="TH Sarabun New" w:cs="TH Sarabun New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cs/>
                                        </w:rPr>
                                        <w:t>สรุปข้อเสนอเชิงนโยบาย</w:t>
                                      </w:r>
                                      <w:r w:rsidR="001D5AD1">
                                        <w:rPr>
                                          <w:rFonts w:ascii="TH Sarabun New" w:eastAsiaTheme="majorEastAsia" w:hAnsi="TH Sarabun New" w:cs="TH Sarabun New" w:hint="cs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cs/>
                                        </w:rPr>
                                        <w:t xml:space="preserve">                           </w:t>
                                      </w:r>
                                      <w:r>
                                        <w:rPr>
                                          <w:rFonts w:ascii="TH Sarabun New" w:eastAsiaTheme="majorEastAsia" w:hAnsi="TH Sarabun New" w:cs="TH Sarabun New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cs/>
                                        </w:rPr>
                                        <w:t>งานสร้างสุขภาคใต้</w:t>
                                      </w:r>
                                      <w:r w:rsidR="00636494">
                                        <w:rPr>
                                          <w:rFonts w:ascii="TH Sarabun New" w:eastAsiaTheme="majorEastAsia" w:hAnsi="TH Sarabun New" w:cs="TH Sarabun New" w:hint="cs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H Sarabun New" w:eastAsiaTheme="majorEastAsia" w:hAnsi="TH Sarabun New" w:cs="TH Sarabun New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cs/>
                                        </w:rPr>
                                        <w:t>ครั้งที่ 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E38C35" id="Group 193" o:spid="_x0000_s1026" style="position:absolute;margin-left:0;margin-top:0;width:553.5pt;height:506.45pt;z-index:-251657216;mso-position-horizontal:center;mso-position-horizontal-relative:page;mso-position-vertical:center;mso-position-vertical-relative:page" coordsize="70294,6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ES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L/hwRLBAAAA3AAAAA8AAAAA&#10;AAAAAAAAAAAABwIAAGRycy9kb3ducmV2LnhtbFBLBQYAAAAAAwADALcAAAD1AgAAAAA=&#10;" filled="f" stroked="f" strokeweight="1pt"/>
                    <v:rect id="Rectangle 195" o:spid="_x0000_s1028" style="position:absolute;left:1714;top:36601;width:68580;height:27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" fillcolor="#deeaf6 [660]" stroked="f" strokeweight="1pt">
                      <v:textbox inset="36pt,57.6pt,36pt,36pt">
                        <w:txbxContent>
                          <w:p w14:paraId="7670DD48" w14:textId="32549BE7" w:rsidR="00AF5E5C" w:rsidRDefault="00AF5E5C" w:rsidP="00AF5E5C">
                            <w:pPr>
                              <w:pStyle w:val="a4"/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F5E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“สานงาน เสริมพลัง ก้าวข้ามขีดจำกัด สู่ภาคใต้แห่งความสุขในวิถี </w:t>
                            </w:r>
                            <w:r w:rsidRPr="00AF5E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New Normal</w:t>
                            </w:r>
                            <w:r w:rsidRPr="00AF5E5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”</w:t>
                            </w:r>
                          </w:p>
                          <w:p w14:paraId="72EDB85E" w14:textId="7FE60DD6" w:rsidR="0066641D" w:rsidRDefault="0066641D" w:rsidP="00AF5E5C">
                            <w:pPr>
                              <w:pStyle w:val="a4"/>
                              <w:spacing w:before="120"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วันที่ 13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 14 กรกฎาคม 2564</w:t>
                            </w:r>
                          </w:p>
                          <w:p w14:paraId="13AB6BD6" w14:textId="77777777" w:rsidR="0066641D" w:rsidRPr="00AF5E5C" w:rsidRDefault="0066641D" w:rsidP="00AF5E5C">
                            <w:pPr>
                              <w:pStyle w:val="a4"/>
                              <w:spacing w:before="120"/>
                              <w:jc w:val="center"/>
                              <w:rPr>
                                <w:rFonts w:hint="cs"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</w:pPr>
                          </w:p>
                          <w:p w14:paraId="62E60250" w14:textId="77777777" w:rsidR="00AF5E5C" w:rsidRPr="00AF5E5C" w:rsidRDefault="00FE6C22" w:rsidP="00AF5E5C">
                            <w:pPr>
                              <w:pStyle w:val="a4"/>
                              <w:spacing w:before="120"/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4"/>
                                  <w:szCs w:val="32"/>
                                </w:rPr>
                                <w:alias w:val="Company"/>
                                <w:tag w:val=""/>
                                <w:id w:val="-1978828934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F5E5C" w:rsidRPr="00AF5E5C">
                                  <w:rPr>
                                    <w:caps/>
                                    <w:color w:val="000000" w:themeColor="text1"/>
                                    <w:sz w:val="24"/>
                                    <w:szCs w:val="32"/>
                                  </w:rPr>
                                  <w:t>[Company name]</w:t>
                                </w:r>
                              </w:sdtContent>
                            </w:sdt>
                            <w:r w:rsidR="00AF5E5C" w:rsidRPr="00AF5E5C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4"/>
                                  <w:szCs w:val="32"/>
                                </w:rPr>
                                <w:alias w:val="Address"/>
                                <w:tag w:val=""/>
                                <w:id w:val="-707027914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F5E5C" w:rsidRPr="00AF5E5C">
                                  <w:rPr>
                                    <w:color w:val="000000" w:themeColor="text1"/>
                                    <w:sz w:val="24"/>
                                    <w:szCs w:val="32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8252;width:68580;height:17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4651624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D701EC" w14:textId="12C5B2D8" w:rsidR="00AF5E5C" w:rsidRPr="008C39C5" w:rsidRDefault="00771CB4" w:rsidP="00AF5E5C">
                                <w:pPr>
                                  <w:pStyle w:val="a4"/>
                                  <w:jc w:val="center"/>
                                  <w:rPr>
                                    <w:rFonts w:ascii="TH Sarabun New" w:eastAsiaTheme="majorEastAsia" w:hAnsi="TH Sarabun New" w:cs="TH Sarabun New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H Sarabun New" w:eastAsiaTheme="majorEastAsia" w:hAnsi="TH Sarabun New" w:cs="TH Sarabun New"/>
                                    <w:b/>
                                    <w:b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cs/>
                                  </w:rPr>
                                  <w:t>สรุปข้อเสนอเชิงนโยบาย</w:t>
                                </w:r>
                                <w:r w:rsidR="001D5AD1">
                                  <w:rPr>
                                    <w:rFonts w:ascii="TH Sarabun New" w:eastAsiaTheme="majorEastAsia" w:hAnsi="TH Sarabun New" w:cs="TH Sarabun New" w:hint="cs"/>
                                    <w:b/>
                                    <w:b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cs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ascii="TH Sarabun New" w:eastAsiaTheme="majorEastAsia" w:hAnsi="TH Sarabun New" w:cs="TH Sarabun New"/>
                                    <w:b/>
                                    <w:b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cs/>
                                  </w:rPr>
                                  <w:t>งานสร้างสุขภาคใต้</w:t>
                                </w:r>
                                <w:r w:rsidR="00636494">
                                  <w:rPr>
                                    <w:rFonts w:ascii="TH Sarabun New" w:eastAsiaTheme="majorEastAsia" w:hAnsi="TH Sarabun New" w:cs="TH Sarabun New" w:hint="cs"/>
                                    <w:b/>
                                    <w:b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 New" w:eastAsiaTheme="majorEastAsia" w:hAnsi="TH Sarabun New" w:cs="TH Sarabun New"/>
                                    <w:b/>
                                    <w:bCs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cs/>
                                  </w:rPr>
                                  <w:t>ครั้งที่ 12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63DED00" w14:textId="7CA3DBD9" w:rsidR="00AF5E5C" w:rsidRPr="00051FBE" w:rsidRDefault="00AF5E5C" w:rsidP="00AF5E5C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</w:pP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24E9F12E" wp14:editId="3DD6481B">
                <wp:extent cx="591820" cy="74485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 </w:t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6098F7D8" wp14:editId="6768F09C">
                <wp:extent cx="600075" cy="633095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3FE37407" wp14:editId="13E704D7">
                <wp:extent cx="603885" cy="504825"/>
                <wp:effectExtent l="0" t="0" r="571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20B16CD9" wp14:editId="51A971E9">
                <wp:extent cx="761365" cy="55880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 </w:t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6C83D082" wp14:editId="17E2F567">
                <wp:extent cx="628650" cy="633095"/>
                <wp:effectExtent l="0" t="0" r="0" b="0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78ED32BA" wp14:editId="3EC00042">
                <wp:extent cx="732155" cy="6248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w:drawing>
              <wp:inline distT="0" distB="0" distL="0" distR="0" wp14:anchorId="66D6B306" wp14:editId="559EDF38">
                <wp:extent cx="720090" cy="1038225"/>
                <wp:effectExtent l="0" t="0" r="381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B9DC4A" w14:textId="77777777" w:rsidR="00AF5E5C" w:rsidRPr="00051FBE" w:rsidRDefault="00AF5E5C" w:rsidP="00AF5E5C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4544BAB4" w14:textId="77777777" w:rsidR="008C39C5" w:rsidRPr="00051FBE" w:rsidRDefault="00777A0A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51FBE">
            <w:rPr>
              <w:rFonts w:ascii="TH Sarabun New" w:hAnsi="TH Sarabun New" w:cs="TH Sarabun New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E652B7" wp14:editId="7A0D3F20">
                    <wp:simplePos x="0" y="0"/>
                    <wp:positionH relativeFrom="column">
                      <wp:posOffset>2638424</wp:posOffset>
                    </wp:positionH>
                    <wp:positionV relativeFrom="paragraph">
                      <wp:posOffset>107315</wp:posOffset>
                    </wp:positionV>
                    <wp:extent cx="1114425" cy="589594"/>
                    <wp:effectExtent l="0" t="0" r="9525" b="1270"/>
                    <wp:wrapNone/>
                    <wp:docPr id="208" name="Text Box 2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4425" cy="5895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2AE477" w14:textId="2DD4D90C" w:rsidR="00777A0A" w:rsidRPr="00777A0A" w:rsidRDefault="00777A0A">
                                <w:pP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00" w:themeColor="text1"/>
                                    <w:sz w:val="52"/>
                                    <w:szCs w:val="72"/>
                                    <w:cs/>
                                  </w:rPr>
                                </w:pPr>
                                <w:r w:rsidRPr="00777A0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00" w:themeColor="text1"/>
                                    <w:sz w:val="52"/>
                                    <w:szCs w:val="72"/>
                                    <w:cs/>
                                  </w:rPr>
                                  <w:t>(</w:t>
                                </w:r>
                                <w:r w:rsidRPr="00777A0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00" w:themeColor="text1"/>
                                    <w:sz w:val="52"/>
                                    <w:szCs w:val="72"/>
                                    <w:cs/>
                                  </w:rPr>
                                  <w:t>ร่าง</w:t>
                                </w:r>
                                <w:r w:rsidR="00771CB4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00" w:themeColor="text1"/>
                                    <w:sz w:val="52"/>
                                    <w:szCs w:val="72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E652B7" id="Text Box 208" o:spid="_x0000_s1030" type="#_x0000_t202" style="position:absolute;margin-left:207.75pt;margin-top:8.45pt;width:87.75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" fillcolor="white [3201]" stroked="f" strokeweight=".5pt">
                    <v:textbox>
                      <w:txbxContent>
                        <w:p w14:paraId="072AE477" w14:textId="2DD4D90C" w:rsidR="00777A0A" w:rsidRPr="00777A0A" w:rsidRDefault="00777A0A">
                          <w:pPr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52"/>
                              <w:szCs w:val="72"/>
                              <w:cs/>
                            </w:rPr>
                          </w:pPr>
                          <w:r w:rsidRPr="00777A0A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52"/>
                              <w:szCs w:val="72"/>
                              <w:cs/>
                            </w:rPr>
                            <w:t>(</w:t>
                          </w:r>
                          <w:r w:rsidRPr="00777A0A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52"/>
                              <w:szCs w:val="72"/>
                              <w:cs/>
                            </w:rPr>
                            <w:t>ร่าง</w:t>
                          </w:r>
                          <w:r w:rsidR="00771CB4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52"/>
                              <w:szCs w:val="72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8BB7197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4A01A4C4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C1AD73C" w14:textId="77777777" w:rsidR="008C39C5" w:rsidRPr="00051FBE" w:rsidRDefault="00777A0A" w:rsidP="00777A0A">
          <w:pPr>
            <w:tabs>
              <w:tab w:val="left" w:pos="484"/>
            </w:tabs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ab/>
          </w:r>
        </w:p>
        <w:p w14:paraId="6CBFDF14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17DDEAA5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77F7078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2F0A6BBC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DD3D15B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02136388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CDE1938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2F7A57C2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038572DD" w14:textId="77777777" w:rsidR="008C39C5" w:rsidRPr="00051FBE" w:rsidRDefault="008C39C5" w:rsidP="008C39C5">
          <w:pPr>
            <w:spacing w:after="0" w:line="240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  <w:p w14:paraId="31944368" w14:textId="77777777" w:rsidR="008C39C5" w:rsidRPr="00051FBE" w:rsidRDefault="008C39C5">
          <w:pPr>
            <w:rPr>
              <w:rFonts w:ascii="TH Sarabun New" w:hAnsi="TH Sarabun New" w:cs="TH Sarabun New"/>
              <w:sz w:val="32"/>
              <w:szCs w:val="32"/>
            </w:rPr>
          </w:pPr>
        </w:p>
        <w:p w14:paraId="1FEAAC53" w14:textId="77777777" w:rsidR="008C39C5" w:rsidRPr="00051FBE" w:rsidRDefault="008C39C5">
          <w:pPr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051FB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br w:type="page"/>
          </w:r>
        </w:p>
      </w:sdtContent>
    </w:sdt>
    <w:p w14:paraId="08E1A0D5" w14:textId="347EF364" w:rsidR="00860674" w:rsidRPr="00051FBE" w:rsidRDefault="004B2E51" w:rsidP="002D0161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สรุปข้อเสนอเชิงนโยบาย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52E3B317" w14:textId="77777777" w:rsidR="004B2E51" w:rsidRPr="00051FBE" w:rsidRDefault="004B2E51" w:rsidP="002D0161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51FB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ประเด็นความมั่นคงทางสุขภาพ</w:t>
      </w:r>
      <w:r w:rsidRPr="00051FBE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051FB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ประเด็นย่อยกลไกระบบสุขภาพ</w:t>
      </w:r>
    </w:p>
    <w:p w14:paraId="045A5D8A" w14:textId="77777777" w:rsidR="00F72CAD" w:rsidRPr="00051FBE" w:rsidRDefault="00F72CAD" w:rsidP="002D0161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14:paraId="226A96C7" w14:textId="77777777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1.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ให้คณะกรรมการพัฒนาคุณภาพชีวิตระดับตำบลและระดับอำเภอ ผู้นำชุมชน ผู้นำศาสนา องค์กรปกครองส่วนท้องถิ่น และภาคีเครือข่าย จัดระบบในการเตรียมพร้อม ป้องกัน ตอบสนอง และฟื้นฟู </w:t>
      </w:r>
      <w:r w:rsidRPr="00051FBE">
        <w:rPr>
          <w:rFonts w:ascii="TH Sarabun New" w:hAnsi="TH Sarabun New" w:cs="TH Sarabun New"/>
          <w:sz w:val="32"/>
          <w:szCs w:val="32"/>
        </w:rPr>
        <w:t xml:space="preserve">(2P2R) </w:t>
      </w:r>
      <w:r w:rsidRPr="00051FBE">
        <w:rPr>
          <w:rFonts w:ascii="TH Sarabun New" w:hAnsi="TH Sarabun New" w:cs="TH Sarabun New"/>
          <w:sz w:val="32"/>
          <w:szCs w:val="32"/>
        </w:rPr>
        <w:t xml:space="preserve">           </w:t>
      </w:r>
      <w:r w:rsidRPr="00051FBE">
        <w:rPr>
          <w:rFonts w:ascii="TH Sarabun New" w:hAnsi="TH Sarabun New" w:cs="TH Sarabun New"/>
          <w:sz w:val="32"/>
          <w:szCs w:val="32"/>
          <w:cs/>
        </w:rPr>
        <w:t>ในสถานการณ์การระบาดและภัยพิบัติ ทั้งด้านสุขภาพ เศรษฐกิจ และสังคม</w:t>
      </w:r>
    </w:p>
    <w:p w14:paraId="6F236073" w14:textId="6995D959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3B381EFA" w14:textId="3983F64F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ให้ศูนย์ปฏิบัติการภาวะฉุกเฉิน (</w:t>
      </w:r>
      <w:r w:rsidRPr="00051FBE">
        <w:rPr>
          <w:rFonts w:ascii="TH Sarabun New" w:hAnsi="TH Sarabun New" w:cs="TH Sarabun New"/>
          <w:sz w:val="32"/>
          <w:szCs w:val="32"/>
        </w:rPr>
        <w:t xml:space="preserve">Emergency Operation Center: EOC)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ทั้งระดับอำเภอและจังหวัด </w:t>
      </w:r>
      <w:r w:rsidRPr="00051FBE">
        <w:rPr>
          <w:rFonts w:ascii="TH Sarabun New" w:hAnsi="TH Sarabun New" w:cs="TH Sarabun New"/>
          <w:sz w:val="32"/>
          <w:szCs w:val="32"/>
        </w:rPr>
        <w:t xml:space="preserve">       </w:t>
      </w:r>
      <w:r w:rsidRPr="00051FBE">
        <w:rPr>
          <w:rFonts w:ascii="TH Sarabun New" w:hAnsi="TH Sarabun New" w:cs="TH Sarabun New"/>
          <w:sz w:val="32"/>
          <w:szCs w:val="32"/>
          <w:cs/>
        </w:rPr>
        <w:t>มีองค์ประกอบจากผู้นำหรือตัวแทนของชุมชนร่วมอยู่ด้วย และมีอำนาจในการระดมงบประมาณและทรัพยากรของภาครัฐและภาคส่วนอื่น ๆ เข้ามาบริหารจัดการภาวะวิกฤต</w:t>
      </w:r>
    </w:p>
    <w:p w14:paraId="168D0C5E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730938C1" w14:textId="45259F0C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ให้สถาบันการศึกษาขั้นพื้นฐาน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กำหนดความรอบรู้ด้านสุขภาพ </w:t>
      </w:r>
      <w:r w:rsidRPr="00051FBE">
        <w:rPr>
          <w:rFonts w:ascii="TH Sarabun New" w:hAnsi="TH Sarabun New" w:cs="TH Sarabun New"/>
          <w:sz w:val="32"/>
          <w:szCs w:val="32"/>
        </w:rPr>
        <w:t xml:space="preserve">(health literacy)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ของคนไทยในความปกติใหม่ </w:t>
      </w:r>
      <w:r w:rsidRPr="00051FBE">
        <w:rPr>
          <w:rFonts w:ascii="TH Sarabun New" w:hAnsi="TH Sarabun New" w:cs="TH Sarabun New"/>
          <w:sz w:val="32"/>
          <w:szCs w:val="32"/>
        </w:rPr>
        <w:t xml:space="preserve">(new normal) </w:t>
      </w:r>
      <w:r w:rsidRPr="00051FBE">
        <w:rPr>
          <w:rFonts w:ascii="TH Sarabun New" w:hAnsi="TH Sarabun New" w:cs="TH Sarabun New"/>
          <w:sz w:val="32"/>
          <w:szCs w:val="32"/>
          <w:cs/>
        </w:rPr>
        <w:t>ในศตวรรษที่ 21 และบรรจุในหลักสูตรของสถานศึกษา</w:t>
      </w:r>
    </w:p>
    <w:p w14:paraId="3B4CDA66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43D33F72" w14:textId="01955D84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4.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ให้สำนักงานจังหวัด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กำหนดนโยบายการใช้ประโยชน์จากวัด มัสยิด สถานศึกษา และพื้นที่สาธารณะ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>เพื่อการจัดการ</w:t>
      </w:r>
      <w:r w:rsidRPr="00051FBE">
        <w:rPr>
          <w:rFonts w:ascii="TH Sarabun New" w:hAnsi="TH Sarabun New" w:cs="TH Sarabun New"/>
          <w:sz w:val="32"/>
          <w:szCs w:val="32"/>
          <w:cs/>
        </w:rPr>
        <w:t>สุขภาพ เช่น การส่งเสริมสุขภาพ การออกกำลังกาย การผลิตอาหารปลอดภัย และการเป็นพื้นที่พักพิงกรณีเกิดโรคระบาดหรือภัยพิบัติ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</w:p>
    <w:p w14:paraId="105E4DAA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1A35D1A8" w14:textId="5DD5DB87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ให้เจ้าของสถานประกอบการ เช่น โรงงาน โรงแรม ตลาด ร้านอาหาร สถานบันเทิง กำหนดมาตรกา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>ร</w:t>
      </w:r>
      <w:r w:rsidRPr="00051FBE">
        <w:rPr>
          <w:rFonts w:ascii="TH Sarabun New" w:hAnsi="TH Sarabun New" w:cs="TH Sarabun New"/>
          <w:sz w:val="32"/>
          <w:szCs w:val="32"/>
          <w:cs/>
        </w:rPr>
        <w:t>ป้องกันการแพร่กระจายเชื้อ ทั้งในสถานการณ์ปกติและการระบาด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>ของโรค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 xml:space="preserve">และติดตามผลการปฏิบัติอย่างต่อเนื่อง 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>ร่วมกับ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หน่วยงานภาครัฐที่เกี่ยวข้อง เช่น สำนักงานสาธารณสุขจังหวัด/อำเภอ องค์กรปกครองส่วนท้องถิ่น </w:t>
      </w:r>
      <w:r w:rsidR="00547660" w:rsidRPr="00051FBE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14:paraId="0FC1CF3F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1DB8DA52" w14:textId="04C24DDA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6. 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ให้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ร่วมกับ</w:t>
      </w:r>
      <w:r w:rsidRPr="00051FBE">
        <w:rPr>
          <w:rFonts w:ascii="TH Sarabun New" w:hAnsi="TH Sarabun New" w:cs="TH Sarabun New"/>
          <w:sz w:val="32"/>
          <w:szCs w:val="32"/>
          <w:cs/>
        </w:rPr>
        <w:t>หน่วยงานภาครัฐที่เกี่ยวข้อง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ในระดับพื้นที่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ออกนโยบาย ยุทธศาสตร์ แผนปฏิบัติการ แนวทางปฏิบัติ รวมถึงการปรับปรุงแก้ไขระเบียบข้อบังคับและข้อบัญญัติหรือเทศบัญญัติที่เป็นอุปสรรค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ต่อการจัดการโรคใน</w:t>
      </w:r>
      <w:r w:rsidRPr="00051FBE">
        <w:rPr>
          <w:rFonts w:ascii="TH Sarabun New" w:hAnsi="TH Sarabun New" w:cs="TH Sarabun New"/>
          <w:sz w:val="32"/>
          <w:szCs w:val="32"/>
          <w:cs/>
        </w:rPr>
        <w:t>ภาวะวิกฤต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และภัยพิบัติ 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รวมถึง</w:t>
      </w:r>
      <w:r w:rsidRPr="00051FBE">
        <w:rPr>
          <w:rFonts w:ascii="TH Sarabun New" w:hAnsi="TH Sarabun New" w:cs="TH Sarabun New"/>
          <w:sz w:val="32"/>
          <w:szCs w:val="32"/>
          <w:cs/>
        </w:rPr>
        <w:t>มีการซ้อมแผน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การจัดการ</w:t>
      </w:r>
      <w:r w:rsidRPr="00051FBE">
        <w:rPr>
          <w:rFonts w:ascii="TH Sarabun New" w:hAnsi="TH Sarabun New" w:cs="TH Sarabun New"/>
          <w:sz w:val="32"/>
          <w:szCs w:val="32"/>
          <w:cs/>
        </w:rPr>
        <w:t>อย่างสม่ำเสมอ</w:t>
      </w:r>
    </w:p>
    <w:p w14:paraId="579C4FC8" w14:textId="5A700279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lastRenderedPageBreak/>
        <w:t xml:space="preserve">7.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ให้สำนักงานจังหวัด หรือ องค์การบริหารส่วนจังหวัด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พัฒนาศูนย์ข้อมูลด้านประเด็นสุขภาพและการจัดการภาวะวิกฤติ ที่แบ่งกลุ่มตามพื้นที่ ประเด็น และเครือข่าย เช่น การสำรวจข้อมูลประชากรในพื้นที่ รวมถึงประชากรแฝง คนต่างด้าว ให้เป็นปัจจุบันทุกปี เพื่อให้ทุกภาคส่วนรวมถึงภาคีเครือข่ายสามารถดึงข้อมูลมาใช้ได้ทั้งในสถานการณ์ปกติและเมื่อเกิดภาวะวิกฤติ</w:t>
      </w:r>
    </w:p>
    <w:p w14:paraId="22795114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2AD9D40" w14:textId="11A7D385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8.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ให้กระทรวงสาธารณสุขร่วมกับกระทรวงมหาดไทยและภาคีอื่น</w:t>
      </w:r>
      <w:r w:rsidR="00FD267E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 จัดตั้งเครือข่ายเฝ้าระวังโรคและภัยสุขภาพระดับหมู่บ้านหรือชุมชนในช่วงสถานการณ์การระบาดของโรคและภัยสุขภาพอื่น</w:t>
      </w:r>
      <w:r w:rsidR="00FD267E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 และพัฒนา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ศักยภาพ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ให้อาสาสมัครในพื้นที่ เช่น จิตอาสา อาสาสมัครสาธารณสุขประจำหมู่บ้าน (อสม.) เป็นแกนนำทีมสื่อสารและสร้างความรอบรู้ด้านสุขภาพ (</w:t>
      </w:r>
      <w:r w:rsidRPr="00051FBE">
        <w:rPr>
          <w:rFonts w:ascii="TH Sarabun New" w:hAnsi="TH Sarabun New" w:cs="TH Sarabun New"/>
          <w:sz w:val="32"/>
          <w:szCs w:val="32"/>
        </w:rPr>
        <w:t xml:space="preserve">health literacy) </w:t>
      </w:r>
      <w:r w:rsidRPr="00051FBE">
        <w:rPr>
          <w:rFonts w:ascii="TH Sarabun New" w:hAnsi="TH Sarabun New" w:cs="TH Sarabun New"/>
          <w:sz w:val="32"/>
          <w:szCs w:val="32"/>
          <w:cs/>
        </w:rPr>
        <w:t>เพื่อจัดการทั้งภาวะปกติและภาวะวิกฤติ</w:t>
      </w:r>
    </w:p>
    <w:p w14:paraId="586A2A42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797661CF" w14:textId="3D3BBB5D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9.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ให้กระทรวงสาธารณสุข สำนักงานหลักประกันสุขภาพแห่งชาติ สำนักงานกองทุนสนับสนุนการสร้างเสริมสุขภาพ สำนักงานคณะกรรมการสุขภาพแห่งชาติ สถาบันพัฒนาองค์กรชุมชน สำนักงานจังหวัด ท้องถิ่นจังหวัด องค์กรปกครองส่วนท้องถิ่น รวมถึงหน่วยงานอื่น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 สนับสนุนและส่งเสริมการพึ่งตนเองทางสุขภาพ เศรษฐกิจ และสังคม ของพื้นที่ โดยการสนับสนุนการพัฒนาโครงการผ่านกลไกต่าง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เช่น กองทุนสุขภาพตำบล โครงการสร้างเสริมสุขภาพ เป็นต้น</w:t>
      </w:r>
    </w:p>
    <w:p w14:paraId="780A21DE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4D933FEE" w14:textId="1418FE77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10.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ให้สำนักงานหลักประกันสุขภาพแห่งชาติ สำนักงานกองทุนสนับสนุนการสร้างเสริมสุขภาพ สนับสนุนกลไกพี่เลี้ยงในระดับพื้นที่เพื่อให้เกิดกระบวนการขับเคลื่อนการดูแลตนเองด้านสุขภาพของประชาชน ทั้งในสถานการณ์ปกติและภาวะวิกฤติ ทั้งระยะเตรียมพร้อม ป้องกัน ตอบสนอง และฟื้นฟูเยียวยา (</w:t>
      </w:r>
      <w:r w:rsidRPr="00051FBE">
        <w:rPr>
          <w:rFonts w:ascii="TH Sarabun New" w:hAnsi="TH Sarabun New" w:cs="TH Sarabun New"/>
          <w:sz w:val="32"/>
          <w:szCs w:val="32"/>
        </w:rPr>
        <w:t>2P2R</w:t>
      </w:r>
      <w:r w:rsidRPr="00051FBE">
        <w:rPr>
          <w:rFonts w:ascii="TH Sarabun New" w:hAnsi="TH Sarabun New" w:cs="TH Sarabun New"/>
          <w:sz w:val="32"/>
          <w:szCs w:val="32"/>
          <w:cs/>
        </w:rPr>
        <w:t>)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ผ่านกองทุนหลักประกันสุขภาพระดับท้องถิ่นหรือพื้นที่และโครงการพัฒนาสุขภาพต่าง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</w:t>
      </w:r>
    </w:p>
    <w:p w14:paraId="1DE6DBE5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5085F82" w14:textId="0AF028E8" w:rsidR="002D0161" w:rsidRPr="00051FBE" w:rsidRDefault="002D0161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11.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ให้สำนักงานหลักประกันสุขภาพแห่งชาติ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สำนักงานกองทุนสนับสนุนการสร้างเสริมสุขภาพ สำนักงานคณะกรรมการสุขภาพแห่งชาติ สถาบันพัฒนาองค์กรชุมชน สร้างพื้นที่แลกเปลี่ยนเรียนรู้ระหว่างภาคีเครือข่ายในระดับพื้นที่ และมีการ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สังเคราะห์องค์ความรู้ ถอดบทเรียน</w:t>
      </w:r>
      <w:r w:rsidRPr="00051FBE">
        <w:rPr>
          <w:rFonts w:ascii="TH Sarabun New" w:hAnsi="TH Sarabun New" w:cs="TH Sarabun New"/>
          <w:sz w:val="32"/>
          <w:szCs w:val="32"/>
          <w:cs/>
        </w:rPr>
        <w:t>โมเดลต้นแบบ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เพื่อขยายผลในการเข้าถึงแหล่งทุนต่าง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ๆ</w:t>
      </w:r>
    </w:p>
    <w:p w14:paraId="4D44D418" w14:textId="77777777" w:rsidR="002D0161" w:rsidRPr="00051FBE" w:rsidRDefault="002D0161" w:rsidP="002D01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10749DC" w14:textId="77777777" w:rsidR="004B2E51" w:rsidRPr="00051FBE" w:rsidRDefault="004B2E51" w:rsidP="00F72CAD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0FA93A84" w14:textId="77777777" w:rsidR="004B2E51" w:rsidRPr="00051FBE" w:rsidRDefault="004B2E51" w:rsidP="008E0054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  <w:sectPr w:rsidR="004B2E51" w:rsidRPr="00051FBE" w:rsidSect="00AF5E5C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D546514" w14:textId="799F75F2" w:rsidR="00831994" w:rsidRPr="00051FBE" w:rsidRDefault="00831994" w:rsidP="008E005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4DB72C40" w14:textId="77777777" w:rsidR="008E0054" w:rsidRPr="00051FBE" w:rsidRDefault="008E0054" w:rsidP="008E0054">
      <w:pPr>
        <w:shd w:val="clear" w:color="auto" w:fill="D9D9D9" w:themeFill="background1" w:themeFillShade="D9"/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สรุปข้อเสนอเชิงนโยบาย 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07296C58" w14:textId="77777777" w:rsidR="008E0054" w:rsidRPr="00051FBE" w:rsidRDefault="008E0054" w:rsidP="008E0054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ประเด็นชุมชนท้องถิ่นจัดการตนเอง</w:t>
      </w:r>
    </w:p>
    <w:p w14:paraId="5B2E1E52" w14:textId="77777777" w:rsidR="008E0054" w:rsidRPr="00051FBE" w:rsidRDefault="008E0054" w:rsidP="008E00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4E0C07" w14:textId="77777777" w:rsidR="008E0054" w:rsidRPr="00051FBE" w:rsidRDefault="008E0054" w:rsidP="008E00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ข้อเสนอต่อชุมชน</w:t>
      </w:r>
    </w:p>
    <w:p w14:paraId="34303306" w14:textId="090928CF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ให้ชุมชนจัดพื้นที่กลางเพื่อให้ทุกภาคส่วนได้เข้ามามีส่วนร่วมเรียนรู้กับชุมชน เกิดการจัดการตนเองของชุมชนได้ตามบริบทของพื้นที่ ตามสภาพจริงอย่างเป็นรูปธรรม (พื้นที่กลาง เช่น สภาผู้นำชุมชน สภาองค์กรชุมชน เป็นต้น) </w:t>
      </w:r>
    </w:p>
    <w:p w14:paraId="382235C9" w14:textId="2902CAAE" w:rsidR="008E0054" w:rsidRPr="00051FBE" w:rsidRDefault="00075B81" w:rsidP="008E0054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ให้ชุมชนและตำบล มีการจัดการข้อมูลและนำใช้ข้อมูลอย่างเป็นระบบ ร่วมกันจัดทำแผนพัฒนา แผนป้องกัน แผนปฏิบัติการ และแผนฟื้นฟูเพื่อเยียวยา ตามแนวทางการสร้างชุมชนเข้มแข็ง เกิดความปลอดภัยต่อการดำรงชีวิตของประชาชนในพื้นที่</w:t>
      </w:r>
    </w:p>
    <w:p w14:paraId="13763A3C" w14:textId="327233EC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ให้ผู้นำชุมชนสร้างความร่วมมือกับภาคีเครือข่าย เพิ่มความหลากหลายของภาคี ให้สอดคล้องกับแผนชุมชน สอดคล้องภารกิจของหน่วยงาน ร่วมกับการใช้พื้นที่กลางเชื่อมโยงภาคีเครือข่ายทุกภาคส่วน เพื่อการจัดการตนเองของชุมชน</w:t>
      </w:r>
    </w:p>
    <w:p w14:paraId="39A4DDF3" w14:textId="77777777" w:rsidR="008E0054" w:rsidRPr="00051FBE" w:rsidRDefault="008E0054" w:rsidP="008E00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4E37811" w14:textId="77777777" w:rsidR="008E0054" w:rsidRPr="00051FBE" w:rsidRDefault="008E0054" w:rsidP="008E00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ข้อเสนอต่อภาคี</w:t>
      </w:r>
    </w:p>
    <w:p w14:paraId="2581CDEA" w14:textId="17E90FB4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 สปสช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.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 และ สสส. ร่วมกับภาคีในพื้นที่ จัดตั้ง “กองทุนสุขภาวะระดับพื้นที่” ให้เข้มแข็ง ชุมชนเกิดการเรียนรู้เพื่อการจัดการตนเองได้สอดคล้องกับนโยบาย ภายใต้บริบทจริงอย่างเป็นรูปธรรม เช่น การสนับสนุนงบประมาณเยียวยาสถานการณ์ปัญหาฝ่าวิกฤติโควิด-19 เป็นต้น </w:t>
      </w:r>
    </w:p>
    <w:p w14:paraId="7FC54426" w14:textId="655D003B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ให้ภาคีทุกภาคส่วนในพื้นที่ มีส่วนร่วมสร้างหลักสูตร “ชุมชนเข้มแข็ง จัดการตนเองได้” เฉพาะพื้นที่ ชุมชนได้เรียนรู้การจัดการตนเองที่สอดคล้องกับบริบท นำใช้ความรู้เพื่อกำหนดทิศทางสร้างการมีส่วนร่วมในเชิงการปฏิบัติอย่างเป็นรูปธรรม </w:t>
      </w:r>
    </w:p>
    <w:p w14:paraId="4DD46435" w14:textId="6A1E1245" w:rsidR="008E0054" w:rsidRPr="00051FBE" w:rsidRDefault="00075B81" w:rsidP="008E00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ให้องค์กรปกครองส่วนท้องถิ่น สร้างระบบการจัดการข้อมูลตำบล ทำหน้าที่เป็นศูนย์กลางข้อมูล (</w:t>
      </w:r>
      <w:r w:rsidR="008E0054" w:rsidRPr="00051FBE">
        <w:rPr>
          <w:rFonts w:ascii="TH Sarabun New" w:hAnsi="TH Sarabun New" w:cs="TH Sarabun New"/>
          <w:sz w:val="32"/>
          <w:szCs w:val="32"/>
        </w:rPr>
        <w:t>big data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) ให้ประชาชนและหน่วยงานได้นำใช้ประโยชน์ร่วมกัน </w:t>
      </w:r>
    </w:p>
    <w:p w14:paraId="68152F93" w14:textId="5B5F3160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ให้กระทรวงมหาดไทย มีนโยบายให้ผู้นำชุมชนที่ได้รับการแต่งตั้ง ผ่านการอบรมในหลักสูตร “ผู้นำเพื่อการจัดการหมู่บ้าน” ก่อนปฏิบัติงาน ให้ผู้นำเกิดกระบวนการเพิ่มขีดความสามารถ และการพัฒนาศักยภาพในด้านการจัดการหมู่บ้านตามบริบทของบุคคลและสิ่งแวดล้อมในพื้นที่ เรียนรู้กระบวนการดำเนินงาน รวมถึงการกำหนดกลไกการเพื่อตอบสนองต่อสถานการณ์หรือเหตุการณ์ภัยพิบัติต่าง ๆ ได้</w:t>
      </w:r>
    </w:p>
    <w:p w14:paraId="0FCF10F1" w14:textId="16A557B4" w:rsidR="008E0054" w:rsidRPr="00051FBE" w:rsidRDefault="00075B81" w:rsidP="008E0054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ขอให้หน่วยงาน ภาคีสนับสนุน ได้แก่ สสส. สปสช. สช. พอช. สนับสนุนกลไกการใช้พื้นที่กลางเชื่อมโยงภาคีเครือข่ายทุกภาคส่วน ให้ชุมชนสามารถจัดการตนเองได้</w:t>
      </w:r>
    </w:p>
    <w:p w14:paraId="15C9AEAB" w14:textId="1D96680C" w:rsidR="008E0054" w:rsidRPr="00051FBE" w:rsidRDefault="00075B81" w:rsidP="008E00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6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ให้ภาคีวิชาการ ร่วมสนับสนุนงานวิชาการที่สอดคล้องกับสถานการณ์ปัญหาบริบทเฉพาะพื้นที่ในภาคใต้ เช่น การจัดการสิ่งแวดล้อมเพื่อหยุดระบาดของโรค การจัดการทรัพยากรบริบทพื้นที่ตามภูมิศาสตร์ ฝั่งอ่าวไทย ฝั่งอันดามัน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ใต้ตอนบน และชายแดนใต้ เป็นต้น</w:t>
      </w:r>
    </w:p>
    <w:p w14:paraId="753E83AD" w14:textId="7777C864" w:rsidR="008E0054" w:rsidRPr="00051FBE" w:rsidRDefault="00075B81" w:rsidP="00196F1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  <w:sectPr w:rsidR="008E0054" w:rsidRPr="00051FBE" w:rsidSect="00AF5E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TH Sarabun New" w:hAnsi="TH Sarabun New" w:cs="TH Sarabun New"/>
          <w:sz w:val="32"/>
          <w:szCs w:val="32"/>
        </w:rPr>
        <w:t>7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ให้ สปสช</w:t>
      </w:r>
      <w:r w:rsidR="00196F1D" w:rsidRPr="00051FBE">
        <w:rPr>
          <w:rFonts w:ascii="TH Sarabun New" w:hAnsi="TH Sarabun New" w:cs="TH Sarabun New"/>
          <w:sz w:val="32"/>
          <w:szCs w:val="32"/>
          <w:cs/>
        </w:rPr>
        <w:t>.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 xml:space="preserve"> ทบทวนหลักเกณฑ์การสนับสนุนการใช้งบประมาณของกองทุนสุขภาพตำบล และให้สัดส่วนของคณะกรรมการให้มีผู้แทนจากสภาผู้นำชุมชน และสภาองค์กรชุมชนตำบล เพิ่มมากขึ้น และสนับสนุนงบประมาณ การจัดการข้อมูลโดยชุมชน การจัดทำแผนชุมชนพึ่งตนเอง การจัดทำแผนตำบล และการดำเนินงานเพื่อพัฒนาสุขภาพชุมชนสอดคล้องกับปัญหาและความต้องการ ตามแนวทางการสร้างชุมชนเข้มแข็</w:t>
      </w:r>
      <w:r w:rsidR="008E0054" w:rsidRPr="00051FBE">
        <w:rPr>
          <w:rFonts w:ascii="TH Sarabun New" w:hAnsi="TH Sarabun New" w:cs="TH Sarabun New"/>
          <w:sz w:val="32"/>
          <w:szCs w:val="32"/>
          <w:cs/>
        </w:rPr>
        <w:t>ง</w:t>
      </w:r>
    </w:p>
    <w:p w14:paraId="58E9064A" w14:textId="5EAF8F66" w:rsidR="00831994" w:rsidRPr="00051FBE" w:rsidRDefault="00831994" w:rsidP="00196F1D">
      <w:pPr>
        <w:shd w:val="clear" w:color="auto" w:fill="D9D9D9" w:themeFill="background1" w:themeFillShade="D9"/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สรุปข้อเสนอเชิงนโยบาย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7EA31AAC" w14:textId="087F27C1" w:rsidR="004B2E51" w:rsidRPr="00051FBE" w:rsidRDefault="00831994" w:rsidP="00777A0A">
      <w:pPr>
        <w:shd w:val="clear" w:color="auto" w:fill="D9D9D9" w:themeFill="background1" w:themeFillShade="D9"/>
        <w:spacing w:after="100" w:afterAutospacing="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ประเด็น ความมั่นคงทางฐานทรัพ</w:t>
      </w:r>
      <w:r w:rsidR="004B2E51" w:rsidRPr="00051FBE">
        <w:rPr>
          <w:rFonts w:ascii="TH Sarabun New" w:hAnsi="TH Sarabun New" w:cs="TH Sarabun New"/>
          <w:b/>
          <w:bCs/>
          <w:sz w:val="32"/>
          <w:szCs w:val="32"/>
          <w:cs/>
        </w:rPr>
        <w:t>ยากรธรรมชาติและสิ่งแวดล้อม</w:t>
      </w:r>
    </w:p>
    <w:p w14:paraId="6509597B" w14:textId="702F21CD" w:rsidR="00E13688" w:rsidRPr="00051FBE" w:rsidRDefault="00E13688" w:rsidP="001D5A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1.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 สสส. สช สปสช พอช หนุนเสริมความเข้มแข็งของชุมชนท้องถิ่น เพื่อจัดการทรัพยากรธรรมชาติและสิ่งแวดล้อมภาคใต้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6FB7C7D" w14:textId="1A64C14B" w:rsidR="00E32BCF" w:rsidRPr="00051FBE" w:rsidRDefault="00E13688" w:rsidP="00E32BC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ให้กระทรวงมหาดไทยและกรมป้องกันและบรรเทาสาธารณภัย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สนับสนุนเครือข่าย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การจัดการ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br/>
        <w:t>ภัยพิบัติภาคใต้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72FAAA2F" w14:textId="7D04DE81" w:rsidR="00E13688" w:rsidRPr="00051FBE" w:rsidRDefault="00075B81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2.1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จัด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ตั้งคณะกรรมการ ปรับปรุง พรบ.</w:t>
      </w:r>
      <w:r w:rsidR="00ED4B0C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ป้องกันและบรรเทาสาธารณภัย พ.ศ.</w:t>
      </w:r>
      <w:r w:rsidR="00E13688" w:rsidRPr="00051FBE">
        <w:rPr>
          <w:rFonts w:ascii="TH Sarabun New" w:hAnsi="TH Sarabun New" w:cs="TH Sarabun New"/>
          <w:sz w:val="32"/>
          <w:szCs w:val="32"/>
        </w:rPr>
        <w:t>2550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ให้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มีตัวแทนเครือข่ายจัดการภัยพิบัติ</w:t>
      </w:r>
      <w:r w:rsidR="00E13688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ร่วมเป็</w:t>
      </w:r>
      <w:r w:rsidR="00ED4B0C" w:rsidRPr="00051FBE">
        <w:rPr>
          <w:rFonts w:ascii="TH Sarabun New" w:hAnsi="TH Sarabun New" w:cs="TH Sarabun New"/>
          <w:sz w:val="32"/>
          <w:szCs w:val="32"/>
          <w:cs/>
        </w:rPr>
        <w:t>น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อนุกรรมการจัดตั้งคณะกรรมการระดับกระทรวง เพื่อส่งเสริมชุมชนในการเตรียมพร้อมรับมือภัยพิบัติ บูรณาการทั้งภาครัฐ และภาคประชาสังคม พร้อมทั้งให้เกิดข้อบัญญัติท้องถิ่นในการเตรียมพร้อมรับมือภัยพิบัติชุมชนให้จัดตั้งคณะกรรมการระดับสำนักงานป้องกันและบรรเทาสาธารณภัยเขต เพื่อประสานงานการส่งเสริมชุมชน เตรียมพร้อมรับมือภัยพิบัติในระดับจังหวัดเป็นพื้นที่รูปธรรม</w:t>
      </w:r>
    </w:p>
    <w:p w14:paraId="155FB72D" w14:textId="14BBD949" w:rsidR="00E13688" w:rsidRPr="00051FBE" w:rsidRDefault="00E13688" w:rsidP="00E32BCF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2.2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จัดตั้งคณะกรรมการส่งเสริมชุมชนเตรียมความพร้อมรับมือภัยพิบัตินำร่อง ในจังหวัดที่มีเครือข่ายความร่วมมือทำงานปฏิบัติการในพื้นที่ จำนวน </w:t>
      </w:r>
      <w:r w:rsidRPr="00051FBE">
        <w:rPr>
          <w:rFonts w:ascii="TH Sarabun New" w:hAnsi="TH Sarabun New" w:cs="TH Sarabun New"/>
          <w:sz w:val="32"/>
          <w:szCs w:val="32"/>
        </w:rPr>
        <w:t>15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</w:p>
    <w:p w14:paraId="1402F49E" w14:textId="19A59555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2.3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สนับสนุนให้เกิดการบูรณาการหน่วยงานภาคีเครือข่าย ทั้งงบประมาณและความรู้ สร้างรูปธรรมเชิงพื้นที่ โดยการบันทึกความร่วมมือการส่งเสริมชุมชน ร่วมกับภาคีเครือข่ายนำร่อง จำนวน </w:t>
      </w:r>
      <w:r w:rsidRPr="00051FBE">
        <w:rPr>
          <w:rFonts w:ascii="TH Sarabun New" w:hAnsi="TH Sarabun New" w:cs="TH Sarabun New"/>
          <w:sz w:val="32"/>
          <w:szCs w:val="32"/>
        </w:rPr>
        <w:t>1,000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ชุมชน ภายในเวลา </w:t>
      </w:r>
      <w:r w:rsidRPr="00051FBE">
        <w:rPr>
          <w:rFonts w:ascii="TH Sarabun New" w:hAnsi="TH Sarabun New" w:cs="TH Sarabun New"/>
          <w:sz w:val="32"/>
          <w:szCs w:val="32"/>
        </w:rPr>
        <w:t>2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14:paraId="506F1EE0" w14:textId="0593D7C6" w:rsidR="00E13688" w:rsidRPr="00051FBE" w:rsidRDefault="00E13688" w:rsidP="00E32BC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ให้หน่วยงานต่อไปนี้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สนับสนุนเครือข่าย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การจัดการขยะภาคใต้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14:paraId="52004A2C" w14:textId="77777777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3.1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ให้กรมส่งเสริมการปกครองส่วนท้องถิ่น มีนโยบายให้องค์กรปกครองส่วนท้องถิ่น สร้างมาตรการให้สอดรับกับ </w:t>
      </w:r>
      <w:r w:rsidRPr="00051FBE">
        <w:rPr>
          <w:rFonts w:ascii="TH Sarabun New" w:hAnsi="TH Sarabun New" w:cs="TH Sarabun New"/>
          <w:sz w:val="32"/>
          <w:szCs w:val="32"/>
        </w:rPr>
        <w:t xml:space="preserve">Roadmap </w:t>
      </w:r>
      <w:r w:rsidRPr="00051FBE">
        <w:rPr>
          <w:rFonts w:ascii="TH Sarabun New" w:hAnsi="TH Sarabun New" w:cs="TH Sarabun New"/>
          <w:sz w:val="32"/>
          <w:szCs w:val="32"/>
          <w:cs/>
        </w:rPr>
        <w:t>ที่รัฐบาลประกาศแผนปฏิบัติการด้านการจัดการขยะทั่วไปและขยะพลาสติก ให้มีความชัดเจนและปฏิบัติได้จริงในระดับบุคคล ครัวเรือน ชุมชน และสถานประกอบการ</w:t>
      </w:r>
    </w:p>
    <w:p w14:paraId="702A48CE" w14:textId="1E09E69D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3.2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ให้กระทรวงศึกษาธิการ มีนโยบายและสนับสนุนให้โรงเรียน มีการจัดการขยะครบวงจร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51FBE">
        <w:rPr>
          <w:rFonts w:ascii="TH Sarabun New" w:hAnsi="TH Sarabun New" w:cs="TH Sarabun New"/>
          <w:sz w:val="32"/>
          <w:szCs w:val="32"/>
          <w:cs/>
        </w:rPr>
        <w:t>มีแหล่งเรียนรู้การจัดการขยะ และยกระดับเป็นหลักสูตรการจัดการขยะในโรงเรียน</w:t>
      </w:r>
    </w:p>
    <w:p w14:paraId="21380A56" w14:textId="5226E19E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3.3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ให้กระทรวงมหาดไทย มีมาตรการบังคับใช้กฎหมายการจัดการขยะและสิ่งแวดล้อมในสถานประกอบการ เช่น โรงงาน โรงแรม ห้างสรรพสินค้า มหาวิทยาลัย และองค์กรขนาดใหญ่ ให้มีการ</w:t>
      </w:r>
      <w:r w:rsidRPr="00051FB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จัดการขยะ ณ แหล่งกำเนิด (กำหนดมูลค่า/จัดการขยะต้นทาง-ผู้ผลิต/ ครัวเรือนจัดการขยะเอง โดยเฉพาะ </w:t>
      </w:r>
      <w:r w:rsidRPr="00051FBE">
        <w:rPr>
          <w:rFonts w:ascii="TH Sarabun New" w:hAnsi="TH Sarabun New" w:cs="TH Sarabun New"/>
          <w:sz w:val="32"/>
          <w:szCs w:val="32"/>
        </w:rPr>
        <w:t>single use plastic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ขยะอันตราย/เน้นการลดขยะ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อปท. รวบรวมจัดการขยะในครัวเรือน)</w:t>
      </w:r>
    </w:p>
    <w:p w14:paraId="7DF156B0" w14:textId="1865DC90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3.4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ให้คณะกรรมการ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จัดการ</w:t>
      </w:r>
      <w:r w:rsidRPr="00051FBE">
        <w:rPr>
          <w:rFonts w:ascii="TH Sarabun New" w:hAnsi="TH Sarabun New" w:cs="TH Sarabun New"/>
          <w:sz w:val="32"/>
          <w:szCs w:val="32"/>
          <w:cs/>
        </w:rPr>
        <w:t>ขยะและสิ่งปฏิกูลระดับจังหวัด มีมาตรการในการบริหารจัดการขยะข้ามเขตพื้นที่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สนับสนุนให้เกิดกองทุนขยะ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เพิ่มมาตรการจัดการขยะตกค้าง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ที่ส่ง</w:t>
      </w:r>
      <w:r w:rsidRPr="00051FBE">
        <w:rPr>
          <w:rFonts w:ascii="TH Sarabun New" w:hAnsi="TH Sarabun New" w:cs="TH Sarabun New"/>
          <w:sz w:val="32"/>
          <w:szCs w:val="32"/>
          <w:cs/>
        </w:rPr>
        <w:t>ผลกระทบต่อชุมชนที่อยู่รอบกองขยะ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E9788C9" w14:textId="77777777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3.5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ให้กระทรวงทรัพยากรธรรมชาติและสิ่งแวดล้อม มีมาตรการรณรงค์เร่งด่วน เพื่อส่งเสริมการใช้ภาชนะบรรจุอาหารที่เป็นมิตรกับสิ่งแวดล้อม และใช้ภาชนะบรรจุอาหารเท่าที่จำเป็น โดยเฉพาะพื้นที่ที่มีการขยายตัวของธุรกิจ </w:t>
      </w:r>
      <w:r w:rsidRPr="00051FBE">
        <w:rPr>
          <w:rFonts w:ascii="TH Sarabun New" w:hAnsi="TH Sarabun New" w:cs="TH Sarabun New"/>
          <w:sz w:val="32"/>
          <w:szCs w:val="32"/>
        </w:rPr>
        <w:t>Food delivery</w:t>
      </w:r>
    </w:p>
    <w:p w14:paraId="066761C3" w14:textId="4FD658EA" w:rsidR="00E13688" w:rsidRPr="00051FBE" w:rsidRDefault="00E13688" w:rsidP="00E32BC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4.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ให้หน่วยงานต่อไปนี้ 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สนับสนุนเครือข่า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>ย</w:t>
      </w:r>
      <w:r w:rsidRPr="00051FBE">
        <w:rPr>
          <w:rFonts w:ascii="TH Sarabun New" w:hAnsi="TH Sarabun New" w:cs="TH Sarabun New"/>
          <w:sz w:val="32"/>
          <w:szCs w:val="32"/>
          <w:cs/>
        </w:rPr>
        <w:t>สุขภาวะทางทะเล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</w:p>
    <w:p w14:paraId="471E280B" w14:textId="77777777" w:rsidR="00E13688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4.1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ให้กระทรวงศึกษาธิการและกระทรวงอุดมศึกษา วิทยาศาสตร์ วิจัยและนวัตกรรมเป็นหน่วยประสานความร่วมมือระหว่างสถาบันการศึกษาและชุมชนท้องถิ่น เพื่อสร้างพื้นที่รูปธรรมด้านสุขภาวะทางทะเล และยกระดับการจัดทำหลักสูตรท้องถิ่นในสถาบันการศึกษาทุกระดับ เพื่อส่งเสริมสุขภาวะทางทะเล</w:t>
      </w:r>
    </w:p>
    <w:p w14:paraId="611B9FC2" w14:textId="77777777" w:rsidR="00051FBE" w:rsidRPr="00051FBE" w:rsidRDefault="00E13688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4.2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ให้กระทรวงเกษตรและสหกรณ์ และ กระทรวงทรัพยากรธรรมชาติและสิ่งแวดล้อม บูรณาการกฎหมาย พรก.</w:t>
      </w:r>
      <w:r w:rsidR="00E32BCF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ประมง พ.ศ.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2558 (</w:t>
      </w:r>
      <w:r w:rsidRPr="00051FBE">
        <w:rPr>
          <w:rFonts w:ascii="TH Sarabun New" w:hAnsi="TH Sarabun New" w:cs="TH Sarabun New"/>
          <w:sz w:val="32"/>
          <w:szCs w:val="32"/>
          <w:cs/>
        </w:rPr>
        <w:t>แก้ไข พ.ศ.</w:t>
      </w:r>
      <w:r w:rsidRPr="00051FBE">
        <w:rPr>
          <w:rFonts w:ascii="TH Sarabun New" w:hAnsi="TH Sarabun New" w:cs="TH Sarabun New"/>
          <w:sz w:val="32"/>
          <w:szCs w:val="32"/>
        </w:rPr>
        <w:t xml:space="preserve">2560) </w:t>
      </w:r>
      <w:r w:rsidRPr="00051FBE">
        <w:rPr>
          <w:rFonts w:ascii="TH Sarabun New" w:hAnsi="TH Sarabun New" w:cs="TH Sarabun New"/>
          <w:sz w:val="32"/>
          <w:szCs w:val="32"/>
          <w:cs/>
        </w:rPr>
        <w:t>และ พรบ.ส่งเสริมและจัดการทรัพยากรทางทะเลและชายฝั่ง พ.ศ.</w:t>
      </w:r>
      <w:r w:rsidRPr="00051FBE">
        <w:rPr>
          <w:rFonts w:ascii="TH Sarabun New" w:hAnsi="TH Sarabun New" w:cs="TH Sarabun New"/>
          <w:sz w:val="32"/>
          <w:szCs w:val="32"/>
        </w:rPr>
        <w:t>2558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เพื่อจัดการทรัพยากรประมงและทรัพยากรทางทะเลและชายฝั่งอย่างยั่งยืนโดยการมีส่วนร่วม (คณะกรรมการประมงประจำจังหวัด ร่วมกับ อปท. วางมาตรการบังคับใช้ ปรับเปลี่ยนพฤติกรรม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เครื่องมือทำประมง จัดการพื้นที่ ตามบริบทและสถานการณ์เลี้ยงชีพของชุมชนประมงแต่ละพื้นที่)</w:t>
      </w:r>
      <w:r w:rsidR="00ED4B0C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C5C256" w14:textId="19E25156" w:rsidR="00E13688" w:rsidRPr="00051FBE" w:rsidRDefault="00051FBE" w:rsidP="00E32BC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4.3 </w:t>
      </w:r>
      <w:r w:rsidR="00E13688" w:rsidRPr="00051FBE">
        <w:rPr>
          <w:rFonts w:ascii="TH Sarabun New" w:hAnsi="TH Sarabun New" w:cs="TH Sarabun New"/>
          <w:sz w:val="32"/>
          <w:szCs w:val="32"/>
          <w:cs/>
        </w:rPr>
        <w:t>ให้กรมส่งเสริมการปกครองส่วนท้องถิ่น มีมาตรการสนับสนุนชุมชนท้องถิ่น ให้มีระบบการจัดการน้ำเสีย ขยะ และสิ่งปฏิกูลระดับครัวเรือน</w:t>
      </w:r>
    </w:p>
    <w:p w14:paraId="6BBCFEBC" w14:textId="65EE222C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>4.</w:t>
      </w:r>
      <w:r w:rsidR="00051FBE" w:rsidRPr="00051FBE">
        <w:rPr>
          <w:rFonts w:ascii="TH Sarabun New" w:hAnsi="TH Sarabun New" w:cs="TH Sarabun New"/>
          <w:sz w:val="32"/>
          <w:szCs w:val="32"/>
        </w:rPr>
        <w:t>4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ให้กรมประมง ยกเลิกการอนุญาตพื้นที่สาธารณะในการทำประมงพื้นบ้าน ควรกำหนดแนวเขตในการใช้ประโยชน์และการอนุรักษ์ทรัพยากรทะเลและชายฝั่งอย่างชัดเจนโดยการมีส่วนร่วมระหว่างบุคคลและกลุ่มคน</w:t>
      </w:r>
    </w:p>
    <w:p w14:paraId="4C85538E" w14:textId="5B019D04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>4.</w:t>
      </w:r>
      <w:r w:rsidR="00051FBE" w:rsidRPr="00051FBE">
        <w:rPr>
          <w:rFonts w:ascii="TH Sarabun New" w:hAnsi="TH Sarabun New" w:cs="TH Sarabun New"/>
          <w:sz w:val="32"/>
          <w:szCs w:val="32"/>
        </w:rPr>
        <w:t>5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ให้กระทรวงเกษตรและสหกรณ์ โดยกรมประมง และสำนักงานเกษตรและสหกรณ์จังหวัด ส่งเสริมการจับสัตว์น้ำ การแปรรูปผลิตภัณฑ์อาหารทะเล ที่สะอาด ปลอดภัย และได้มาตรฐานจากต้นน้ำถึงปลายน้ำ (มีการตรวจวัดคุณภาพอาหารทะเลอย่างต่อเนื่อง)</w:t>
      </w:r>
    </w:p>
    <w:p w14:paraId="31E33FBC" w14:textId="0B812A63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lastRenderedPageBreak/>
        <w:t>4.</w:t>
      </w:r>
      <w:r w:rsidR="00051FBE" w:rsidRPr="00051FBE">
        <w:rPr>
          <w:rFonts w:ascii="TH Sarabun New" w:hAnsi="TH Sarabun New" w:cs="TH Sarabun New"/>
          <w:sz w:val="32"/>
          <w:szCs w:val="32"/>
        </w:rPr>
        <w:t>6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ให้กลุ่มประมงท้องถิ่นและองค์กรชุมชนชายฝั่ง มีการบริหารจัดการองค์กรและเครือข่ายที่เข้มแข็ง สามารถจัดการทรัพยากร ทุนชุมชน และวิสาหกิจชุมชนอย่างยั่งยืน หน่วยงานหรือโครงการใด ๆ จะทำการพัฒนาในพื้นที่ทะเลและชายฝั่งต้องสำรวจ ใช้ชีวิตเกาะติดพื้นที่ ทำประชาคมและรายงานผลกระทบต่อชุมชนท้องถิ่นที่อยู่ติดแนวชายฝั่ง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โดยประชาชนมีส่วนร่วมและยินยอมให้ดำเนินการ</w:t>
      </w:r>
    </w:p>
    <w:p w14:paraId="7610DE45" w14:textId="45C752B2" w:rsidR="00E13688" w:rsidRPr="00051FBE" w:rsidRDefault="00E13688" w:rsidP="00051FBE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 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ให้หน่วยงานต่อไปนี้ 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>สนับสนุนเครือข่าย</w:t>
      </w:r>
      <w:r w:rsidRPr="00051FBE">
        <w:rPr>
          <w:rFonts w:ascii="TH Sarabun New" w:hAnsi="TH Sarabun New" w:cs="TH Sarabun New"/>
          <w:sz w:val="32"/>
          <w:szCs w:val="32"/>
          <w:cs/>
        </w:rPr>
        <w:t>การท่องเที่ยวโดยชุมชน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002BE825" w14:textId="126E674D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5.1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ให้กระทรวงการท่องเที่ยวและกีฬา จัดตั้งกลไกระดับจังหวัด โดยให้สำนักงานการท่องเที่ยวและกีฬาจังหวัด เป็นหน่วยประสานงานการท่องเที่ยวชุมชน 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>และ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มีตัวแทนเครือข่ายการท่องเที่ยวชุมชน 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051FBE">
        <w:rPr>
          <w:rFonts w:ascii="TH Sarabun New" w:hAnsi="TH Sarabun New" w:cs="TH Sarabun New"/>
          <w:sz w:val="32"/>
          <w:szCs w:val="32"/>
          <w:cs/>
        </w:rPr>
        <w:t>ทำหน้าที่เป็นผู้ช่วยเลขานุการ และมีสถาบันการศึกษา สนับสนุนเงินวิจัย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>ให้</w:t>
      </w:r>
      <w:r w:rsidRPr="00051FBE">
        <w:rPr>
          <w:rFonts w:ascii="TH Sarabun New" w:hAnsi="TH Sarabun New" w:cs="TH Sarabun New"/>
          <w:sz w:val="32"/>
          <w:szCs w:val="32"/>
          <w:cs/>
        </w:rPr>
        <w:t>ชุมชน</w:t>
      </w:r>
    </w:p>
    <w:p w14:paraId="2F757649" w14:textId="2A6A6B9E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5.2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ให้กรมการท่องเที่ยว และองค์การบริหารการพัฒนาพื้นที่พิเศษเพื่อการท่องเที่ยวอย่างยั่งยืน (อพท.) สนับสนุนการยกระดับคุณภาพและการเข้าสู่มาตรฐานที่เกี่ยวข้องกับการท่องเที่ยวโดยชุมชน เช่น มาตรฐานการท่องเที่ยวโดยชุมชน มาตรฐานโฮมสเตย์ มาตรฐาน </w:t>
      </w:r>
      <w:r w:rsidRPr="00051FBE">
        <w:rPr>
          <w:rFonts w:ascii="TH Sarabun New" w:hAnsi="TH Sarabun New" w:cs="TH Sarabun New"/>
          <w:sz w:val="32"/>
          <w:szCs w:val="32"/>
        </w:rPr>
        <w:t>SHA</w:t>
      </w:r>
      <w:r w:rsidR="00051FBE" w:rsidRPr="00051FBE">
        <w:rPr>
          <w:rFonts w:ascii="TH Sarabun New" w:hAnsi="TH Sarabun New" w:cs="TH Sarabun New"/>
          <w:sz w:val="32"/>
          <w:szCs w:val="32"/>
          <w:vertAlign w:val="superscript"/>
          <w:cs/>
        </w:rPr>
        <w:t>+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14:paraId="7CFC350B" w14:textId="0375FAE6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5.3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ให้การท่องเที่ยวแห่งประเทศไทย (ททท.) จัดทำโครงการรณรงค์ (</w:t>
      </w:r>
      <w:r w:rsidRPr="00051FBE">
        <w:rPr>
          <w:rFonts w:ascii="TH Sarabun New" w:hAnsi="TH Sarabun New" w:cs="TH Sarabun New"/>
          <w:sz w:val="32"/>
          <w:szCs w:val="32"/>
        </w:rPr>
        <w:t>campaign) “</w:t>
      </w:r>
      <w:r w:rsidRPr="00051FBE">
        <w:rPr>
          <w:rFonts w:ascii="TH Sarabun New" w:hAnsi="TH Sarabun New" w:cs="TH Sarabun New"/>
          <w:sz w:val="32"/>
          <w:szCs w:val="32"/>
          <w:cs/>
        </w:rPr>
        <w:t>ไทยเที่ยวไทย ไปในชุมชน” ตามนโยบายกระตุ้นเศรษฐกิจ เมื่อสถานการณ์ระบาดโรคโควิด-</w:t>
      </w:r>
      <w:r w:rsidRPr="00051FBE">
        <w:rPr>
          <w:rFonts w:ascii="TH Sarabun New" w:hAnsi="TH Sarabun New" w:cs="TH Sarabun New"/>
          <w:sz w:val="32"/>
          <w:szCs w:val="32"/>
        </w:rPr>
        <w:t>19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คลี่คลายลง และ มีการสื่อสารภาพลักษณ์ ความยั่งยืน เป็นมิตรต่อโลก ความปลอดภัยของการท่องเที่ยวโดยชุมชนในวิถีใหม่ให้องค์การบริหารส่วนจังหวัด มีบทบาทในการสนับสนุนและส่งเสริมการพัฒนาการท่องเที่ยวโดยชุมชน การพัฒนาศักยภาพบุคลากร การพัฒนาแหล่งท่องเที่ยวที่สอดคล้องกับวิถีชีวิตธรรมชาติ การพัฒนาผลิตภัณฑ์ที่มีคุณภาพและอัตลักษณ์ การตลาดและประชาสัมพันธ์ การเชื่อมโยงและพัฒนาเครือข่ายการท่องเที่ยวโดยชุมชนในระดับจังหวัด</w:t>
      </w:r>
    </w:p>
    <w:p w14:paraId="728BD058" w14:textId="7C468844" w:rsidR="00E13688" w:rsidRPr="00051FBE" w:rsidRDefault="00E13688" w:rsidP="00051FBE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5.4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ให้สมาคมการท่องเที่ยวโดยชุมชนภาคใต้ มุ่งมั่นพัฒนากลไกขับเคลื่อนภาคีเครือข่ายท่องเที่ยวโดยชุมชนให้เข้มแข็ง เชื่อมโยงภาคีเครือข่ายภาครัฐ ภาควิชาการ ภาคประชาสังคม และสนับสนุนให้เครือข่ายการท่องเที่ยวโดยชุมชนระดับจังหวัดพัฒนาตนเอง เข้าสู่มาตรฐานด้านความปลอดภัยสุขอนามัย (</w:t>
      </w:r>
      <w:r w:rsidRPr="00051FBE">
        <w:rPr>
          <w:rFonts w:ascii="TH Sarabun New" w:hAnsi="TH Sarabun New" w:cs="TH Sarabun New"/>
          <w:sz w:val="32"/>
          <w:szCs w:val="32"/>
        </w:rPr>
        <w:t>SHA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SHA</w:t>
      </w:r>
      <w:r w:rsidRPr="00051FBE">
        <w:rPr>
          <w:rFonts w:ascii="TH Sarabun New" w:hAnsi="TH Sarabun New" w:cs="TH Sarabun New"/>
          <w:sz w:val="32"/>
          <w:szCs w:val="32"/>
          <w:vertAlign w:val="superscript"/>
        </w:rPr>
        <w:t>+</w:t>
      </w:r>
      <w:r w:rsidRPr="00051FBE">
        <w:rPr>
          <w:rFonts w:ascii="TH Sarabun New" w:hAnsi="TH Sarabun New" w:cs="TH Sarabun New"/>
          <w:sz w:val="32"/>
          <w:szCs w:val="32"/>
        </w:rPr>
        <w:t xml:space="preserve">) </w:t>
      </w:r>
      <w:r w:rsidRPr="00051FBE">
        <w:rPr>
          <w:rFonts w:ascii="TH Sarabun New" w:hAnsi="TH Sarabun New" w:cs="TH Sarabun New"/>
          <w:sz w:val="32"/>
          <w:szCs w:val="32"/>
          <w:cs/>
        </w:rPr>
        <w:t>เพื่อการปรับตัวตามวิถีใหม่ (</w:t>
      </w:r>
      <w:r w:rsidRPr="00051FBE">
        <w:rPr>
          <w:rFonts w:ascii="TH Sarabun New" w:hAnsi="TH Sarabun New" w:cs="TH Sarabun New"/>
          <w:sz w:val="32"/>
          <w:szCs w:val="32"/>
        </w:rPr>
        <w:t>New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Normal) (</w:t>
      </w:r>
      <w:r w:rsidRPr="00051FBE">
        <w:rPr>
          <w:rFonts w:ascii="TH Sarabun New" w:hAnsi="TH Sarabun New" w:cs="TH Sarabun New"/>
          <w:sz w:val="32"/>
          <w:szCs w:val="32"/>
          <w:cs/>
        </w:rPr>
        <w:t>สมาค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051FBE">
        <w:rPr>
          <w:rFonts w:ascii="TH Sarabun New" w:hAnsi="TH Sarabun New" w:cs="TH Sarabun New"/>
          <w:sz w:val="32"/>
          <w:szCs w:val="32"/>
          <w:cs/>
        </w:rPr>
        <w:t>สถาบันการศึกษาพัฒนาคู่มือการท่องเที่ยวโดยชุมชน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จัดการท่องเที่ยว จัดการขยะ จัดการความเสี่ยง แบบง่ายทำได้เอง)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ยกเลิกกฎหมายที่ควบคุมกดทับชุมชน (เช่น พรบ.นำเที่ยวฯ) และให้ชุมชนมีสิทธิออกแบบ กำกับ จัดการการท่องเที่ยวโด</w:t>
      </w:r>
      <w:r w:rsidR="00051FBE" w:rsidRPr="00051FBE">
        <w:rPr>
          <w:rFonts w:ascii="TH Sarabun New" w:hAnsi="TH Sarabun New" w:cs="TH Sarabun New"/>
          <w:sz w:val="32"/>
          <w:szCs w:val="32"/>
          <w:cs/>
        </w:rPr>
        <w:t>ย</w:t>
      </w:r>
      <w:r w:rsidRPr="00051FBE">
        <w:rPr>
          <w:rFonts w:ascii="TH Sarabun New" w:hAnsi="TH Sarabun New" w:cs="TH Sarabun New"/>
          <w:sz w:val="32"/>
          <w:szCs w:val="32"/>
          <w:cs/>
        </w:rPr>
        <w:t>ชุมชนด้วยต้นเอง</w:t>
      </w:r>
    </w:p>
    <w:p w14:paraId="1D2AB069" w14:textId="77777777" w:rsidR="00831994" w:rsidRPr="00051FBE" w:rsidRDefault="00831994" w:rsidP="00ED4B0C">
      <w:pPr>
        <w:pStyle w:val="a4"/>
        <w:rPr>
          <w:rFonts w:ascii="TH Sarabun New" w:eastAsiaTheme="minorHAnsi" w:hAnsi="TH Sarabun New" w:cs="TH Sarabun New"/>
          <w:sz w:val="32"/>
          <w:szCs w:val="32"/>
        </w:rPr>
      </w:pPr>
    </w:p>
    <w:p w14:paraId="6BDC5517" w14:textId="77777777" w:rsidR="006A324A" w:rsidRPr="00051FBE" w:rsidRDefault="006A324A" w:rsidP="00D71489">
      <w:pPr>
        <w:pStyle w:val="a4"/>
        <w:rPr>
          <w:rFonts w:ascii="TH Sarabun New" w:eastAsiaTheme="minorHAnsi" w:hAnsi="TH Sarabun New" w:cs="TH Sarabun New"/>
          <w:sz w:val="32"/>
          <w:szCs w:val="32"/>
          <w:cs/>
        </w:rPr>
        <w:sectPr w:rsidR="006A324A" w:rsidRPr="00051F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EB25B" w14:textId="4C907A36" w:rsidR="00831994" w:rsidRPr="00051FBE" w:rsidRDefault="00831994" w:rsidP="00777A0A">
      <w:pPr>
        <w:shd w:val="clear" w:color="auto" w:fill="D9D9D9" w:themeFill="background1" w:themeFillShade="D9"/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สรุปข้อเสนอเชิงนโยบาย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200D15D1" w14:textId="77777777" w:rsidR="004B2E51" w:rsidRPr="00051FBE" w:rsidRDefault="004B2E51" w:rsidP="00777A0A">
      <w:pPr>
        <w:pStyle w:val="a4"/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ประเด็น</w:t>
      </w:r>
      <w:bookmarkStart w:id="0" w:name="_Hlk77105882"/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ความมั่นคงทางมนุษย์</w:t>
      </w:r>
      <w:bookmarkEnd w:id="0"/>
    </w:p>
    <w:p w14:paraId="56798DF0" w14:textId="09EA0FA4" w:rsidR="005F7D0C" w:rsidRPr="00051FBE" w:rsidRDefault="005F7D0C" w:rsidP="005F7D0C">
      <w:pPr>
        <w:pStyle w:val="a4"/>
        <w:rPr>
          <w:rFonts w:ascii="TH Sarabun New" w:hAnsi="TH Sarabun New" w:cs="TH Sarabun New"/>
          <w:sz w:val="28"/>
        </w:rPr>
      </w:pPr>
    </w:p>
    <w:p w14:paraId="0F8286CC" w14:textId="56A3D7E8" w:rsidR="00204249" w:rsidRPr="00051FBE" w:rsidRDefault="00D5645D" w:rsidP="00D5645D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. ให้หน่วยงาน ภาคีเครือข่าย ได้แก่ สสส. สปสช. สช. ร่วมสนับสนุนเครือข่ายความมั่นคงทางมนุษย์ ดังนี้</w:t>
      </w:r>
    </w:p>
    <w:p w14:paraId="1D79F16A" w14:textId="02AFA321" w:rsidR="00204249" w:rsidRPr="00051FBE" w:rsidRDefault="00D5645D" w:rsidP="00D5645D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ให้ใช้พื้นที่กลางขับเคลื่อนงานความมั่นคงทางมนุษย์ในพื้นที่ เพื่อพัฒนาคุณภาพชีวิตของประชาชน </w:t>
      </w:r>
    </w:p>
    <w:p w14:paraId="6A2F36EA" w14:textId="6B8BC2F1" w:rsidR="00204249" w:rsidRPr="00051FBE" w:rsidRDefault="00D5645D" w:rsidP="00D5645D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กำหนดโครงสร้างการทำงานที่มาจากภาคประชาชน นักวิชาการ และหน่วยงานภาครัฐ เพื่อจัดทำแผนขับเคลื่อนสู่การปฏิบัติจริง และมีการติดตาม ประเมินผลการดำเนินงานอย่างเป็นรูปธรรม และมีการประชาสัมพันธ์ผลการดำเนินงานทุกปี</w:t>
      </w:r>
    </w:p>
    <w:p w14:paraId="305A8CD2" w14:textId="20A2A1CD" w:rsidR="00204249" w:rsidRPr="00051FBE" w:rsidRDefault="00D5645D" w:rsidP="00D5645D">
      <w:pPr>
        <w:pStyle w:val="a4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จัดทำแผนยุทธศาสตร์ด้านความมั่นคงทางมนุษย์ </w:t>
      </w:r>
    </w:p>
    <w:p w14:paraId="1CD917A7" w14:textId="309B544B" w:rsidR="00204249" w:rsidRPr="00051FBE" w:rsidRDefault="00D5645D" w:rsidP="00D5645D">
      <w:pPr>
        <w:pStyle w:val="a4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1.4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จัดตั้งกองทุนเพื่อสร้างเสริมสุขภาพประชาชน ระดับจังหวัด</w:t>
      </w:r>
    </w:p>
    <w:p w14:paraId="4F6D2075" w14:textId="79C8EC80" w:rsidR="00204249" w:rsidRPr="00051FBE" w:rsidRDefault="00D5645D" w:rsidP="00D5645D">
      <w:pPr>
        <w:pStyle w:val="a4"/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1.5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จัดทำระบบฐานข้อมูลกลางและบูรณาการระบบข้อมูลที่มีอยู่เพื่อใช้ประโยชน์ร่วมกัน</w:t>
      </w:r>
    </w:p>
    <w:p w14:paraId="28830A96" w14:textId="46170839" w:rsidR="00204249" w:rsidRPr="00051FBE" w:rsidRDefault="00D5645D" w:rsidP="00D5645D">
      <w:pPr>
        <w:pStyle w:val="a4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. 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หน่วยงานผู้สนับสนุนพื้นที่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ใช้พื้นที่กลา</w:t>
      </w:r>
      <w:r>
        <w:rPr>
          <w:rFonts w:ascii="TH Sarabun New" w:hAnsi="TH Sarabun New" w:cs="TH Sarabun New" w:hint="cs"/>
          <w:sz w:val="32"/>
          <w:szCs w:val="32"/>
          <w:cs/>
        </w:rPr>
        <w:t>งเพื่อ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แลกเปลี่ยนเรียนรู้แนวคิดในการเชื่อมโยง บูรณาการความร่วมมือ และสนับสนุนพื้นที่ชุมชนในการสร้างความมั่นคงทางมนุษย์ ทั้งในระดับจังหวัด ระดับอำเภอ ตามบริบทและศักยภาพ</w:t>
      </w:r>
      <w:r w:rsidR="00204249" w:rsidRPr="00051F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</w:p>
    <w:p w14:paraId="4639ED6A" w14:textId="77777777" w:rsidR="00204249" w:rsidRPr="00051FBE" w:rsidRDefault="00204249" w:rsidP="00D5645D">
      <w:pPr>
        <w:pStyle w:val="a4"/>
        <w:ind w:firstLine="108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2.1 </w:t>
      </w:r>
      <w:r w:rsidRPr="00051FBE">
        <w:rPr>
          <w:rFonts w:ascii="TH Sarabun New" w:hAnsi="TH Sarabun New" w:cs="TH Sarabun New"/>
          <w:sz w:val="32"/>
          <w:szCs w:val="32"/>
          <w:cs/>
        </w:rPr>
        <w:t>ให้กขป. สมัชชาสุขภาพจังหวัด และองค์กรอื่น ๆ ร่วมกับหน่วยงานที่เกี่ยวข้องทั้ง 14 จังหวัดภาคใต้ เป็นเจ้าภาพการดำเนินการด้านความมั่นคงทางมนุษย์</w:t>
      </w:r>
    </w:p>
    <w:p w14:paraId="3755DBF1" w14:textId="77777777" w:rsidR="00204249" w:rsidRPr="00051FBE" w:rsidRDefault="00204249" w:rsidP="00D5645D">
      <w:pPr>
        <w:pStyle w:val="a4"/>
        <w:ind w:firstLine="1080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</w:rPr>
        <w:t xml:space="preserve">2.2 </w:t>
      </w:r>
      <w:r w:rsidRPr="00051FBE">
        <w:rPr>
          <w:rFonts w:ascii="TH Sarabun New" w:hAnsi="TH Sarabun New" w:cs="TH Sarabun New"/>
          <w:sz w:val="32"/>
          <w:szCs w:val="32"/>
          <w:cs/>
        </w:rPr>
        <w:t>พชอ. และอบต. เป็นเจ้าภาพหลักในการขับเคลื่อนความมั่นคงทางมนุษย์ในระดับตำบล</w:t>
      </w:r>
    </w:p>
    <w:p w14:paraId="73E37D9F" w14:textId="228C8AB9" w:rsidR="00204249" w:rsidRPr="00051FBE" w:rsidRDefault="00075B81" w:rsidP="00D5645D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. ให้ สสส. พิจารณาการกระจายอำนาจด้านการบริหารจัดการและด้านโครงสร้าง ให้สนับสนุนการสร้างเสริมสุขภาพระดับจังหวัด และระดับภูมิภาค</w:t>
      </w:r>
    </w:p>
    <w:p w14:paraId="79572B21" w14:textId="55B60C18" w:rsidR="00204249" w:rsidRPr="00051FBE" w:rsidRDefault="00075B81" w:rsidP="00D5645D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. ให้หน่วยงานระดับจังหวัด ร่วมกับ สสส. นำหลักสูตรกรูซุส ชมรมแม่อาสา หลักสูตรการดูแลผู้สูงอายุกลุ่มเปราะบาง การค้นหาและพัฒนาภาวะสมองเสื่อม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เพื่อขยายผลต้นแบบสู่การดำเนินงานในระดับพื้นที่ </w:t>
      </w:r>
    </w:p>
    <w:p w14:paraId="201E8042" w14:textId="1414161C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38A46D3B" w14:textId="77777777" w:rsidR="00D5645D" w:rsidRDefault="00D5645D" w:rsidP="00204249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4D2B33C6" w14:textId="66CF455A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ความมั่นคงทางมนุษย์ ประเด็นแม่ เด็กและเยาวชน</w:t>
      </w:r>
    </w:p>
    <w:p w14:paraId="0D6E1DEE" w14:textId="0FAD89A7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1FBE">
        <w:rPr>
          <w:rFonts w:ascii="TH Sarabun New" w:hAnsi="TH Sarabun New" w:cs="TH Sarabun New"/>
          <w:sz w:val="32"/>
          <w:szCs w:val="32"/>
        </w:rPr>
        <w:t>1.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ให้กระทรวงสาธารณสุข โดยสสจ. กำหนดให้หญิงตั้งครรภ์และสามี เข้ารับการเตรียมการเป็นพ่อแม่ ให้ พมจ. กำหนดให้การรับวัคซีนเป็นเงื่อนไขของการได้รับเงินสวัสดิการการช่วยเหลือเด็ก พัฒนาศักยภาพบุคลากรทุกระดับในชุมชน ด้านการส่งเสริมพัฒนาการเลี</w:t>
      </w:r>
      <w:r w:rsidRPr="00051FBE">
        <w:rPr>
          <w:rFonts w:ascii="TH Sarabun New" w:hAnsi="TH Sarabun New" w:cs="TH Sarabun New"/>
          <w:color w:val="FF0000"/>
          <w:sz w:val="32"/>
          <w:szCs w:val="32"/>
          <w:cs/>
        </w:rPr>
        <w:t>้</w:t>
      </w:r>
      <w:r w:rsidRPr="00051FBE">
        <w:rPr>
          <w:rFonts w:ascii="TH Sarabun New" w:hAnsi="TH Sarabun New" w:cs="TH Sarabun New"/>
          <w:sz w:val="32"/>
          <w:szCs w:val="32"/>
          <w:cs/>
        </w:rPr>
        <w:t>ยงดูเด็ก เยาวชน และดำเนินการตามมาตรการลดปัจจัยเสี่ยงต่อคุณภาพชีวิตเด็ก เยาวชน อย่างจริงจัง เช่นมาตรการแอลกอฮอล์ บุหรี่</w:t>
      </w:r>
    </w:p>
    <w:p w14:paraId="547EF59F" w14:textId="58786C21" w:rsidR="00204249" w:rsidRPr="00051FBE" w:rsidRDefault="00204249" w:rsidP="00204249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="00051FBE">
        <w:rPr>
          <w:rFonts w:ascii="TH Sarabun New" w:hAnsi="TH Sarabun New" w:cs="TH Sarabun New"/>
          <w:sz w:val="32"/>
          <w:szCs w:val="32"/>
        </w:rPr>
        <w:t>2.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ให้ สสจ. ศธจ. และหน่วยงานการศึกษาในพื้นที่ สร้างความรอบรู้ด้านสุขภาพประเด็นแม่และเด็ก ผ่านระบบสถานศึกษา ศพด. โรงเรียน การศึกษาในรูปแบบอื่นๆ พมจ. สนับสนุนการจัดตั้งและการดำเนินงานของสภาเด็กและเยาวชน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องค์กรที่ทำงานด้านเด็กและเยาวชน ในระดับชุมชน ตำบล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อำเภอ และจังหวัด เพื่อเปิดพื้นที่ให้เด็กและเยาวชนได้แสดงออกถึงศักยภาพ รวมทั้งส่งเสริมการดำเนินงานของศูนย์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พัฒนาครอบครัวในชุมชน โดยการหนุนเสริมแกนนำชุมชน เข้ามามีส่วนร่วม เพื่อให้เกิดความเข้าใจสร้างสัมพันธภาพ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ระหว่าง พ่อ แม่ ลูก</w:t>
      </w:r>
    </w:p>
    <w:p w14:paraId="25A1BD83" w14:textId="79F90498" w:rsidR="00204249" w:rsidRPr="00051FBE" w:rsidRDefault="00204249" w:rsidP="00204249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="00051FBE">
        <w:rPr>
          <w:rFonts w:ascii="TH Sarabun New" w:hAnsi="TH Sarabun New" w:cs="TH Sarabun New"/>
          <w:sz w:val="32"/>
          <w:szCs w:val="32"/>
        </w:rPr>
        <w:t>3.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ให้เขตพื้นที่การศึกษาและหน่วยงานต้นสังกัดอื่น ดำเนินการจัดการเรียนรู้ในรูปแบบโครงงานฐานวิทยาศาสตร์ สนับสนุนโรงเรียนให้เชื่อมโยงกับเครือข่ายในชุมชน เพื่อส่งเสริมความรอบรู้ ตื่นรู้ของเด็กนักเรียน และยอมรับ เปิดโอกาสให้ศูนย์การเรียนรู้ชุมชนในชุมชน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เข้าร่วมกิจกรรมของโรงเรียน</w:t>
      </w:r>
    </w:p>
    <w:p w14:paraId="48F021E2" w14:textId="5EBF8352" w:rsidR="00204249" w:rsidRPr="00051FBE" w:rsidRDefault="00204249" w:rsidP="00204249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Pr="00051FBE">
        <w:rPr>
          <w:rFonts w:ascii="TH Sarabun New" w:hAnsi="TH Sarabun New" w:cs="TH Sarabun New"/>
          <w:sz w:val="32"/>
          <w:szCs w:val="32"/>
          <w:cs/>
        </w:rPr>
        <w:tab/>
      </w:r>
      <w:r w:rsidR="00051FBE">
        <w:rPr>
          <w:rFonts w:ascii="TH Sarabun New" w:hAnsi="TH Sarabun New" w:cs="TH Sarabun New"/>
          <w:sz w:val="32"/>
          <w:szCs w:val="32"/>
        </w:rPr>
        <w:t>4.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ให้องค์กรปกครองส่วนท้องถิ่น จัดทำแผนพัฒนาคุณภาพชีวิต โดยใช้ข้อมูลสถานการณ์จริงในพื้นที่ และใช้ภาคีเครือข่ายผู้มีส่วนได้ส่วนเสีย เช่น ชมรมแม่และเด็ก สภาเด็กเยาวชนในระดับตำบล ร่วมดำเนินการ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เพื่อผลักดันให้เกิดตำบล ชุมชนเพื่อคุณภาพชีวิตแม่และเด็ก เยาวชน และสนับสนุนงบประมาณ เพื่อการจัดกิจกรรมที่เกี่ยวข้องกับองค์กรเด็กและ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เยาวชน และศูนย์พัฒนาครอบครัวให้เด็ก ครอบครัว และ ชุมชน ได้มีโอกาสท ากิจกรรมร่วมกันอย่างต่อเนื่อง เพื่อการ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สร้างสัมพันธภาพและการดูแลสุขภาพของทุกกลุ่มวัยเสนอให้คณะกรรมการพัฒนาคุณภาพชีวิตระดับอำเภอ (พชอ.) ส่งเสริมการดำเนินงานของคณะกรรมการ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พัฒนาคุณภาพชีวิตระดับตำบล (พชต.) โดยการเชื่อมโยงเครือข่าย เช่น โรงเรียน โรงพยาบาลส่งเสริมสุขภาพตำบล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ชุมชน อบต.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ศูนย์เรียนรู้ชุมชนต่าง ๆ และองค์กรที่ทำงานด้านเด็กและเยาวชน) เพื่อเปิดพื้นที่ให้เด็กและเยาวชนใน</w:t>
      </w:r>
      <w:r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  <w:cs/>
        </w:rPr>
        <w:t>พื้นที่ ได้เข้ามาเรียนรู้และแสดงศักยภาพ ทำงานร่วมกับเครือข่ายต่าง ๆ ในพื้นที่</w:t>
      </w:r>
    </w:p>
    <w:p w14:paraId="3F50A608" w14:textId="175CD6C9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5FA8A10E" w14:textId="77777777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13FE4CF6" w14:textId="77777777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ความมั่นคงทางมนุษย์ ประเด็นกลุ่มเปราะบางและผู้สูงอายุ</w:t>
      </w:r>
    </w:p>
    <w:p w14:paraId="1DDB3ADB" w14:textId="430946BD" w:rsidR="00204249" w:rsidRPr="00051FBE" w:rsidRDefault="00051FBE" w:rsidP="00204249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645D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0B66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กขป. </w:t>
      </w:r>
      <w:r w:rsidR="000376C9">
        <w:rPr>
          <w:rFonts w:ascii="TH Sarabun New" w:hAnsi="TH Sarabun New" w:cs="TH Sarabun New" w:hint="cs"/>
          <w:sz w:val="32"/>
          <w:szCs w:val="32"/>
          <w:cs/>
        </w:rPr>
        <w:t xml:space="preserve">เขต </w:t>
      </w:r>
      <w:r w:rsidR="00204249" w:rsidRPr="00051FBE">
        <w:rPr>
          <w:rFonts w:ascii="TH Sarabun New" w:hAnsi="TH Sarabun New" w:cs="TH Sarabun New"/>
          <w:sz w:val="32"/>
          <w:szCs w:val="32"/>
        </w:rPr>
        <w:t>11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0376C9">
        <w:rPr>
          <w:rFonts w:ascii="TH Sarabun New" w:hAnsi="TH Sarabun New" w:cs="TH Sarabun New" w:hint="cs"/>
          <w:sz w:val="32"/>
          <w:szCs w:val="32"/>
          <w:cs/>
        </w:rPr>
        <w:t>เขต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</w:rPr>
        <w:t>12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ร่วมกับ</w:t>
      </w:r>
      <w:r w:rsidR="000376C9">
        <w:rPr>
          <w:rFonts w:ascii="TH Sarabun New" w:hAnsi="TH Sarabun New" w:cs="TH Sarabun New" w:hint="cs"/>
          <w:sz w:val="32"/>
          <w:szCs w:val="32"/>
          <w:cs/>
        </w:rPr>
        <w:t>ผู้ว่าราชการจังหวัด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</w:rPr>
        <w:t>14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จังหวัดภาคใต้ </w:t>
      </w:r>
      <w:r w:rsidR="000376C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อบจ. </w:t>
      </w:r>
      <w:r w:rsidR="00204249" w:rsidRPr="00051FBE">
        <w:rPr>
          <w:rFonts w:ascii="TH Sarabun New" w:hAnsi="TH Sarabun New" w:cs="TH Sarabun New"/>
          <w:sz w:val="32"/>
          <w:szCs w:val="32"/>
        </w:rPr>
        <w:t>14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จังหวัด เป็นเจ้าภาพ</w:t>
      </w:r>
      <w:r w:rsidR="00644C74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0376C9">
        <w:rPr>
          <w:rFonts w:ascii="TH Sarabun New" w:hAnsi="TH Sarabun New" w:cs="TH Sarabun New" w:hint="cs"/>
          <w:sz w:val="32"/>
          <w:szCs w:val="32"/>
          <w:cs/>
        </w:rPr>
        <w:t>ในระดับจังหวัด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และให้ พชอ. อบต. เป็นเจ้าภาพขับเคลื่อนประเด็น</w:t>
      </w:r>
      <w:r w:rsidR="00644C74">
        <w:rPr>
          <w:rFonts w:ascii="TH Sarabun New" w:hAnsi="TH Sarabun New" w:cs="TH Sarabun New" w:hint="cs"/>
          <w:sz w:val="32"/>
          <w:szCs w:val="32"/>
          <w:cs/>
        </w:rPr>
        <w:t>กลุ่มเปราะบางและ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644C74">
        <w:rPr>
          <w:rFonts w:ascii="TH Sarabun New" w:hAnsi="TH Sarabun New" w:cs="TH Sarabun New" w:hint="cs"/>
          <w:sz w:val="32"/>
          <w:szCs w:val="32"/>
          <w:cs/>
        </w:rPr>
        <w:t xml:space="preserve"> เพื่อ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รองรับสังคมสูงวัยแบบบูรณาการในพื้นที่ตำบล</w:t>
      </w:r>
    </w:p>
    <w:p w14:paraId="7E6DB3F4" w14:textId="3789706C" w:rsidR="00204249" w:rsidRPr="00051FBE" w:rsidRDefault="004C0B7B" w:rsidP="004C0B7B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กขป.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เขต </w:t>
      </w:r>
      <w:r w:rsidRPr="00051FBE">
        <w:rPr>
          <w:rFonts w:ascii="TH Sarabun New" w:hAnsi="TH Sarabun New" w:cs="TH Sarabun New"/>
          <w:sz w:val="32"/>
          <w:szCs w:val="32"/>
        </w:rPr>
        <w:t>11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12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ผลักดันให้โรงเรียนผู้สูงอายุพัฒนาหลักสูตรรองรับสังคมสูงวัยและเปิดรับสมาชิกในกลุ่มเตรียมผู้สูงอายุ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จัดให้เป็นหลักสูตรในระดับโรงเรียน</w:t>
      </w:r>
      <w:r w:rsid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และยกระดับเป็นหลักสูตรเฉพาะด้าน เช่น ด้านอาชีพ ด้านภูมิปัญญา และด้านอื่นๆตามบริบทของพื้นที่ โดยมีระดับของหลักสูตร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) คนที่ไม่เคยเข้าร่วมกับกลุ่มใดเลย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) หลักสูตรกลาง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) หลักสูตรเฉพาะทาง</w:t>
      </w:r>
    </w:p>
    <w:p w14:paraId="519D9405" w14:textId="544CF7D4" w:rsidR="00204249" w:rsidRPr="00051FBE" w:rsidRDefault="004C0B7B" w:rsidP="004C0B7B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กขป.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เขต </w:t>
      </w:r>
      <w:r w:rsidRPr="00051FBE">
        <w:rPr>
          <w:rFonts w:ascii="TH Sarabun New" w:hAnsi="TH Sarabun New" w:cs="TH Sarabun New"/>
          <w:sz w:val="32"/>
          <w:szCs w:val="32"/>
        </w:rPr>
        <w:t>11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12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ร่วมกับสาขาสมาคมผู้สูงอายุแห่งประเทศไทย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ประจำจังหวัด ขยายสมาชิกในกลุ่มผู้สูงอายุ รองรับกลุ่มอายุ </w:t>
      </w:r>
      <w:r w:rsidR="00204249" w:rsidRPr="00051FBE">
        <w:rPr>
          <w:rFonts w:ascii="TH Sarabun New" w:hAnsi="TH Sarabun New" w:cs="TH Sarabun New"/>
          <w:sz w:val="32"/>
          <w:szCs w:val="32"/>
        </w:rPr>
        <w:t>40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ปีขึ้นไปและการเพิ่มกิจกรรมในการดูแลกลุ่มผู้สูงอายุที่หลากหลายมากยิ่งขึ้น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โดยมีนโยบายร่วม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) ผู้สูงอายุต้องได้รับการสำรวจและเข้าชมรมให้มากที่สุด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)</w:t>
      </w:r>
      <w:r w:rsid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มีการขับเคลื่อนงานผู้สูงอายุในทุกอำเภอ </w:t>
      </w:r>
      <w:r w:rsidR="00051FBE">
        <w:rPr>
          <w:rFonts w:ascii="TH Sarabun New" w:hAnsi="TH Sarabun New" w:cs="TH Sarabun New" w:hint="cs"/>
          <w:sz w:val="32"/>
          <w:szCs w:val="32"/>
          <w:cs/>
        </w:rPr>
        <w:t>(</w:t>
      </w:r>
      <w:r w:rsidR="00204249" w:rsidRPr="00051FBE">
        <w:rPr>
          <w:rFonts w:ascii="TH Sarabun New" w:hAnsi="TH Sarabun New" w:cs="TH Sarabun New"/>
          <w:sz w:val="32"/>
          <w:szCs w:val="32"/>
        </w:rPr>
        <w:t>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)</w:t>
      </w:r>
      <w:r w:rsid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มีโรงเรียนผู้สูงอายุในทุกอำเภอ</w:t>
      </w:r>
    </w:p>
    <w:p w14:paraId="254471BD" w14:textId="42E51982" w:rsidR="00204249" w:rsidRPr="00051FBE" w:rsidRDefault="004C0B7B" w:rsidP="004C0B7B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กขป.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เขต </w:t>
      </w:r>
      <w:r w:rsidRPr="00051FBE">
        <w:rPr>
          <w:rFonts w:ascii="TH Sarabun New" w:hAnsi="TH Sarabun New" w:cs="TH Sarabun New"/>
          <w:sz w:val="32"/>
          <w:szCs w:val="32"/>
        </w:rPr>
        <w:t>11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FBE">
        <w:rPr>
          <w:rFonts w:ascii="TH Sarabun New" w:hAnsi="TH Sarabun New" w:cs="TH Sarabun New"/>
          <w:sz w:val="32"/>
          <w:szCs w:val="32"/>
        </w:rPr>
        <w:t>12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ผลักดันเชิงนโยบายร่วมกับ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อบจ. และ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พมจ.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ในการจัดทำระบบฐานข้อมูลกลางที่เข้าถึงข้อมูลรายบุคคล เพื่อนำไปกำหนดทิศทางแก้ปัญหา โดยเริ่มจากการพัฒนากลไกในเชิงบูรณาการระดับพื้นที่เพื่อให้ได้ระบบข้อมูล และหน่วยงานที่เกี่ยวข้องกับผู้สูงอายุที่ครอบคลุมคุณภาพชีวิตทุก ๆ ประเด็น ด้วยการสร้างพื้นที่แห่งการเรียนรู้ ดังนี้ (</w:t>
      </w:r>
      <w:r w:rsidR="00D5645D">
        <w:rPr>
          <w:rFonts w:ascii="TH Sarabun New" w:hAnsi="TH Sarabun New" w:cs="TH Sarabun New"/>
          <w:sz w:val="32"/>
          <w:szCs w:val="32"/>
        </w:rPr>
        <w:t>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) การทำงานเพื่อเชื่อมโยงการทำงานของทุกภาคส่วนในระดับตำบล โดยใช้พื้นที่เป็นตัวตั้ง และมีตัวอย่างพื้นที่นำร่อง นำไปสู่การขยายผล โดยมี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อปท.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กองทุนสุขภาพตำบล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กองทุน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</w:rPr>
        <w:t>LTC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รพ.สต. สมาคม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สาขาสภาผู้สูงอายุเป็นหน่วยงานหลักที่ต้องเข้ามามีส่วนร่วม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พัฒนากลไกกลางร่วมวางแผนโดยพิจารณาคุณภาพชีวิตในลักษณะองค์รวม ดูแลร่างกาย จิตใจ จิตวิญญาณ สังคม สภาพแวดล้อม เศรษฐกิจ บูรณาการทั้งมหาดไทย ฝ่ายการศึกษา สาธารณสุข  กศน. และบทบาทของผู้นำศาสนา เพื่อสร้างเป็นพื้นที่ต้นแบบแล้วขยายผลไปยังชุมชนอื่น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ๆ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(2) การทำงานเพื่อเชื่อมโยงการทำงานของทุกภาคส่วนในระดับจังหวัด ขับเคลื่อนเพื่อนำไปสู่แผนพัฒนาคุณภาพชีวิตผู้สูงอายุระดับจังหวัดเชื่อมโยงงานกับสาขาสมาคมผู้สูงอายุแห่งประเทศไทยฯประจำจังหวัด</w:t>
      </w:r>
    </w:p>
    <w:p w14:paraId="4DCC250B" w14:textId="654B8955" w:rsidR="00204249" w:rsidRPr="00051FBE" w:rsidRDefault="004C0B7B" w:rsidP="004C0B7B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สาขาสมาคมผู้สูงอายุแห่งประเทศไทย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ประจำจังหวัด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สนับสนุนงาน ดังนี้</w:t>
      </w:r>
    </w:p>
    <w:p w14:paraId="2BB5F87B" w14:textId="0200B6D4" w:rsidR="00204249" w:rsidRPr="00051FBE" w:rsidRDefault="004C0B7B" w:rsidP="004C0B7B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D5645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ผลักดันให้สมาคมผู้สูงอายุแห่งประเทศไทย แก้ไขระเบียบให้มีองค์ประกอบของสมาชิกในชมรมให้มีตัวแทนผู้สูงอายุครอบคลุมทุกเศรษฐานะ กลุ่มอาชีพ เพื่อสนับสนุนให้ผู้สูงอายุเข้าชมรมผู้สูงอายุ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lastRenderedPageBreak/>
        <w:t>ขับเคลื่อนชมรมผู้สูงอายุคุณภาพเพิ่มขึ้น และโรงเรียนผู้สูงอายุทุกตำบล มีกิจกรรมโรงเรียนที่ทำร่วมกับคนต่างวัย เพื่อให้มีสมาชิกผู้สูงอายุเข้าร่วมกิจกรรมได้เพิ่มขึ้น และสนับสนุนให้มีกิจกรรมต่อเนื่อง ร่วมกับทุกกลุ่มวัย</w:t>
      </w:r>
    </w:p>
    <w:p w14:paraId="7F0A4638" w14:textId="194A0EB4" w:rsidR="00204249" w:rsidRPr="00051FBE" w:rsidRDefault="004C0B7B" w:rsidP="004C0B7B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5.2</w:t>
      </w:r>
      <w:r w:rsidR="00D5645D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สนับสนุน ส่งเสริม ให้เตรียมความพร้อมก่อนเข้าวัยสูงอายุ (อายุยังไม่ถึง </w:t>
      </w:r>
      <w:r w:rsidR="00D5645D">
        <w:rPr>
          <w:rFonts w:ascii="TH Sarabun New" w:hAnsi="TH Sarabun New" w:cs="TH Sarabun New"/>
          <w:sz w:val="32"/>
          <w:szCs w:val="32"/>
        </w:rPr>
        <w:t>60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ปี) เข้าร่วมชมรมผู้สูงอายุ และโรงเรียนผู้สูงอายุ เพื่อเตรียมการเป็นผู้สูงอายุที่มีคุณภาพ พร้อมเป็นจิตอาสาผู้สูงอายุในท้องถิ่น</w:t>
      </w:r>
    </w:p>
    <w:p w14:paraId="4834D3BF" w14:textId="77777777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2DAC148A" w14:textId="77777777" w:rsidR="00204249" w:rsidRPr="00051FBE" w:rsidRDefault="00204249" w:rsidP="00204249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ความมั่นคงทางมนุษย์ ประเด็นการจัดการปัจจัยเสี่ยง</w:t>
      </w:r>
    </w:p>
    <w:p w14:paraId="3D9CB6EB" w14:textId="481305B0" w:rsidR="00204249" w:rsidRPr="004C0B7B" w:rsidRDefault="00D5645D" w:rsidP="00204249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4C0B7B">
        <w:rPr>
          <w:rFonts w:ascii="TH Sarabun New" w:hAnsi="TH Sarabun New" w:cs="TH Sarabun New"/>
          <w:sz w:val="32"/>
          <w:szCs w:val="32"/>
        </w:rPr>
        <w:t>1</w:t>
      </w:r>
      <w:r w:rsidR="00204249" w:rsidRPr="004C0B7B">
        <w:rPr>
          <w:rFonts w:ascii="TH Sarabun New" w:hAnsi="TH Sarabun New" w:cs="TH Sarabun New"/>
          <w:sz w:val="32"/>
          <w:szCs w:val="32"/>
          <w:cs/>
        </w:rPr>
        <w:t>. ข้อเสนอต่อภาคีเครือข่ายภาคประชาชน องค์กรชุมชน และภาคประชาสังคม สนับสนุนเครือข่ายความมั่นคงทางมนุษย์ ดังนี้</w:t>
      </w:r>
    </w:p>
    <w:p w14:paraId="40222578" w14:textId="6F13D676" w:rsidR="00204249" w:rsidRPr="00051FBE" w:rsidRDefault="00D5645D" w:rsidP="004C0B7B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ให้ภาคีเครือข่ายด้านการลดปัจจัยเสี่ยงในทุกจังหวัดในภาคใต้ มีการสร้างพื้นที่กลางในการแลกเปลี่ยนเรียนรู้ระหว่างเครือข่าย/องค์กร เพื่อนำไปสู่การสร้างแนวคิดก้าวข้ามประเด็นก้าวข้ามเครือข่าย สู่การใช้พื้นที่เป็นหลัก</w:t>
      </w:r>
    </w:p>
    <w:p w14:paraId="79044D19" w14:textId="6DB23482" w:rsidR="00204249" w:rsidRPr="00051FBE" w:rsidRDefault="004C0B7B" w:rsidP="004C0B7B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ให้ภาคีเครือข่ายด้านการลดปัจจัยเสี่ยงในทุกจังหวัดในภาคใต้ ได้ร่วมกันจัดทำแผนงานปฏิบัติการร่วมกันโดยใช้แนวทางการใช้พื้นที่เป็นหลักร่วมกัน</w:t>
      </w:r>
    </w:p>
    <w:p w14:paraId="26686CD0" w14:textId="3804CB64" w:rsidR="004C0B7B" w:rsidRPr="00051FBE" w:rsidRDefault="004C0B7B" w:rsidP="004C0B7B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ให้ภาคีเครือข่ายด้านการลดปัจจัยเสี่ยงในทุกจังหวัดในภาคใต้ ได้สร้างกลไกขับเคลื่อนงานร่วมกัน โดยมีองค์ประกอบจากหลายภาคส่วน ทั้งภาครัฐ ภาคประชาสังคม ภาคเอกชน ภาคสื่อมวลชน เพื่อเป็นกลไกกลางที่ทำหน้าที่ในการเชื่อมโยง บูรณาการความร่วมมือ และสนับสนุนพื้นที่ชุมชนในการลดปัจจัยเสี่ยงต่อสุขภาพ</w:t>
      </w:r>
    </w:p>
    <w:p w14:paraId="107B9D60" w14:textId="5C38DF3A" w:rsidR="00204249" w:rsidRPr="004C0B7B" w:rsidRDefault="004C0B7B" w:rsidP="004C0B7B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4C0B7B">
        <w:rPr>
          <w:rFonts w:ascii="TH Sarabun New" w:hAnsi="TH Sarabun New" w:cs="TH Sarabun New"/>
          <w:sz w:val="32"/>
          <w:szCs w:val="32"/>
        </w:rPr>
        <w:t>2.</w:t>
      </w:r>
      <w:r w:rsidR="00204249" w:rsidRPr="004C0B7B">
        <w:rPr>
          <w:rFonts w:ascii="TH Sarabun New" w:hAnsi="TH Sarabun New" w:cs="TH Sarabun New"/>
          <w:sz w:val="32"/>
          <w:szCs w:val="32"/>
          <w:cs/>
        </w:rPr>
        <w:t xml:space="preserve"> ข้อเสนอต่อกองทุนสนับสนุนกาสร้างเสริมสุขภาพ (สสส.) สนับสนุนเครือข่ายความมั่นคงทางมนุษย์ ดังนี้</w:t>
      </w:r>
    </w:p>
    <w:p w14:paraId="715115AF" w14:textId="5E13C8A2" w:rsidR="00204249" w:rsidRPr="00051FBE" w:rsidRDefault="004C0B7B" w:rsidP="004C0B7B">
      <w:pPr>
        <w:pStyle w:val="a4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สสส. เป็นกลไกกลางในการประสานความร่วมมือระหว่างหน่วยงานด้านสุขภาพ องค์กรปกครองส่วนท้องถิ่น และหน่วยงานด้านสุขภาพในพื้นที่ระดับจังหวัด ในการจัดตั้งกองทุนเพื่อสร้างเสริมสุขภาพประชาชน จังหวัด และขอให้ดำเนินการแล้วเสร็จภายในปี </w:t>
      </w:r>
      <w:r w:rsidR="00204249" w:rsidRPr="00051FBE">
        <w:rPr>
          <w:rFonts w:ascii="TH Sarabun New" w:hAnsi="TH Sarabun New" w:cs="TH Sarabun New"/>
          <w:sz w:val="32"/>
          <w:szCs w:val="32"/>
        </w:rPr>
        <w:t>2567</w:t>
      </w:r>
    </w:p>
    <w:p w14:paraId="261A5EFC" w14:textId="77777777" w:rsidR="004C0B7B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2.2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สสส. ได้พิจารณาและดำเนินการด้านการกระจายอำนาจทั้งในเชิงการบริหารจัดการและเชิงโครงสร้าง ให้เกิดเป็นองค์กรด้านการสนับสนุนการสร้างเสริมสุขภาพในระดับภูมิภาคและระดับจังหวัด และขอให้ดำเนินการแล้วเสร็จภายในปี </w:t>
      </w:r>
      <w:r w:rsidR="00204249" w:rsidRPr="00051FBE">
        <w:rPr>
          <w:rFonts w:ascii="TH Sarabun New" w:hAnsi="TH Sarabun New" w:cs="TH Sarabun New"/>
          <w:sz w:val="32"/>
          <w:szCs w:val="32"/>
        </w:rPr>
        <w:t>2567</w:t>
      </w:r>
    </w:p>
    <w:p w14:paraId="05AA695F" w14:textId="77777777" w:rsidR="004C0B7B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2.3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สสส.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>สนับสนุนให้เกิดกระบวนการพัฒนายุทธศาสตร์ด้านการสร้างเสริมสุขภาพทั้งในระดับภูมิภาคและระดับจังหวัด เพื่อนำไปเป็นแนวทางการสนับสนุนงบประมาณให้กับภาคีปฏิบัติการในทุกโครงการ</w:t>
      </w:r>
      <w:r w:rsidR="00204249" w:rsidRPr="00051FBE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ภายในปีงบประมาณ </w:t>
      </w:r>
      <w:r w:rsidR="00204249" w:rsidRPr="00051FBE">
        <w:rPr>
          <w:rFonts w:ascii="TH Sarabun New" w:hAnsi="TH Sarabun New" w:cs="TH Sarabun New"/>
          <w:sz w:val="32"/>
          <w:szCs w:val="32"/>
        </w:rPr>
        <w:t>2565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9F463C2" w14:textId="77777777" w:rsidR="004C0B7B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2.4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สสส. จัดทำแผนงานสนับสนุนกระบวนการขับเคลื่อนการลดปัจจัยเสี่ยงโดยใช้พื้นที่จังหวัดเป็นหลัก ภายในปีงบประมาณ </w:t>
      </w:r>
      <w:r w:rsidR="00204249" w:rsidRPr="00051FBE">
        <w:rPr>
          <w:rFonts w:ascii="TH Sarabun New" w:hAnsi="TH Sarabun New" w:cs="TH Sarabun New"/>
          <w:sz w:val="32"/>
          <w:szCs w:val="32"/>
        </w:rPr>
        <w:t>2565</w:t>
      </w:r>
    </w:p>
    <w:p w14:paraId="124B003F" w14:textId="77777777" w:rsidR="004C0B7B" w:rsidRDefault="004C0B7B" w:rsidP="004C0B7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 w:rsidR="00204249" w:rsidRPr="004C0B7B">
        <w:rPr>
          <w:rFonts w:ascii="TH Sarabun New" w:hAnsi="TH Sarabun New" w:cs="TH Sarabun New"/>
          <w:sz w:val="32"/>
          <w:szCs w:val="32"/>
          <w:cs/>
        </w:rPr>
        <w:t xml:space="preserve"> ข้อเสนอต่อสำนักงานหลักประกันสุขภาพแห่งชาติ (สปสช.) สนับสนุนเครือข่ายความมั่นคงทางมนุษย์ ดังนี้</w:t>
      </w:r>
    </w:p>
    <w:p w14:paraId="659A604C" w14:textId="77777777" w:rsidR="004C0B7B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3.1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สปสช. ร่วมกับองค์กรหรือหน่วยงานด้านการสร้างเสริมสุขภาพ จัดตั้งกองทุนเพื่อสร้างเสริมสุขภาพประชาชนระดับจังหวัด ให้แล้วเสร็จภายในปี 2567</w:t>
      </w:r>
    </w:p>
    <w:p w14:paraId="29263B7B" w14:textId="4CD40FA6" w:rsidR="00204249" w:rsidRPr="00051FBE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สปสช. สนับสนุนกระบวนการสร้างยุทธศาสตร์ ในการขับเคลื่อนงานด้านสร้างเสริมสุขภาพในระดับจังหวัด</w:t>
      </w:r>
    </w:p>
    <w:p w14:paraId="3AC4A59E" w14:textId="22C7E3B2" w:rsidR="00204249" w:rsidRPr="004C0B7B" w:rsidRDefault="004C0B7B" w:rsidP="004C0B7B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204249" w:rsidRPr="004C0B7B">
        <w:rPr>
          <w:rFonts w:ascii="TH Sarabun New" w:hAnsi="TH Sarabun New" w:cs="TH Sarabun New"/>
          <w:sz w:val="32"/>
          <w:szCs w:val="32"/>
          <w:cs/>
        </w:rPr>
        <w:t>. ข้อเสนอต่อสำนักงานคณะกรรมการสุขภาพแห่งชาติ</w:t>
      </w:r>
      <w:r w:rsidR="00204249" w:rsidRPr="004C0B7B">
        <w:rPr>
          <w:rFonts w:ascii="TH Sarabun New" w:hAnsi="TH Sarabun New" w:cs="TH Sarabun New"/>
          <w:sz w:val="32"/>
          <w:szCs w:val="32"/>
        </w:rPr>
        <w:t xml:space="preserve"> </w:t>
      </w:r>
      <w:r w:rsidR="00204249" w:rsidRPr="004C0B7B">
        <w:rPr>
          <w:rFonts w:ascii="TH Sarabun New" w:hAnsi="TH Sarabun New" w:cs="TH Sarabun New"/>
          <w:sz w:val="32"/>
          <w:szCs w:val="32"/>
          <w:cs/>
        </w:rPr>
        <w:t>(สช.) สนับสนุนเครือข่ายความมั่นคงทางมนุษย์ ดังนี้</w:t>
      </w:r>
    </w:p>
    <w:p w14:paraId="25126043" w14:textId="6FB65C40" w:rsidR="00204249" w:rsidRPr="00051FBE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4.1</w:t>
      </w:r>
      <w:r w:rsidR="00204249" w:rsidRPr="00051F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ให้ สช. ร่วมกับองค์กรหรือหน่วยงานด้านการสร้างเสริมสุขภาพ จัดตั้งกองทุนเพื่อสร้างเสริมสุขภาพประชาชนระดับจังหวัด ให้แล้วเสร็จภายในปี </w:t>
      </w:r>
      <w:r w:rsidR="00204249" w:rsidRPr="00051FBE">
        <w:rPr>
          <w:rFonts w:ascii="TH Sarabun New" w:hAnsi="TH Sarabun New" w:cs="TH Sarabun New"/>
          <w:sz w:val="32"/>
          <w:szCs w:val="32"/>
        </w:rPr>
        <w:t>2567</w:t>
      </w:r>
    </w:p>
    <w:p w14:paraId="4D03B737" w14:textId="32E5D44C" w:rsidR="00204249" w:rsidRPr="00051FBE" w:rsidRDefault="004C0B7B" w:rsidP="004C0B7B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4.2</w:t>
      </w:r>
      <w:r w:rsidR="00204249" w:rsidRPr="00051FBE">
        <w:rPr>
          <w:rFonts w:ascii="TH Sarabun New" w:hAnsi="TH Sarabun New" w:cs="TH Sarabun New"/>
          <w:sz w:val="32"/>
          <w:szCs w:val="32"/>
          <w:cs/>
        </w:rPr>
        <w:t xml:space="preserve"> ให้ สช. สนับสนุนให้เกิดกระบวนการสร้างยุทธศาสตร์ ในการขับเคลื่อนงานด้านสร้างเสริมสุขภาพในระดับจังหวัด</w:t>
      </w:r>
    </w:p>
    <w:p w14:paraId="7366BEC6" w14:textId="77777777" w:rsidR="007D6CD6" w:rsidRPr="00051FBE" w:rsidRDefault="007D6CD6" w:rsidP="005F7D0C">
      <w:pPr>
        <w:pStyle w:val="a4"/>
        <w:rPr>
          <w:rFonts w:ascii="TH Sarabun New" w:hAnsi="TH Sarabun New" w:cs="TH Sarabun New"/>
          <w:sz w:val="28"/>
        </w:rPr>
      </w:pPr>
    </w:p>
    <w:p w14:paraId="13FD72FB" w14:textId="30F03860" w:rsidR="005F7D0C" w:rsidRPr="00051FBE" w:rsidRDefault="005F7D0C" w:rsidP="007D6CD6">
      <w:pPr>
        <w:pStyle w:val="a4"/>
        <w:spacing w:after="240"/>
        <w:ind w:left="792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D30BACE" w14:textId="77777777" w:rsidR="005F7D0C" w:rsidRPr="00051FBE" w:rsidRDefault="005F7D0C" w:rsidP="005F7D0C">
      <w:pPr>
        <w:pStyle w:val="a4"/>
        <w:spacing w:after="240"/>
        <w:ind w:left="792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10AB4B7" w14:textId="77777777" w:rsidR="00831994" w:rsidRPr="00051FBE" w:rsidRDefault="00831994" w:rsidP="00831994">
      <w:pPr>
        <w:pStyle w:val="a4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BCC7FF" w14:textId="77777777" w:rsidR="004B2E51" w:rsidRPr="00051FBE" w:rsidRDefault="004B2E51" w:rsidP="00245727">
      <w:pPr>
        <w:rPr>
          <w:rFonts w:ascii="TH Sarabun New" w:hAnsi="TH Sarabun New" w:cs="TH Sarabun New"/>
          <w:sz w:val="32"/>
          <w:szCs w:val="32"/>
        </w:rPr>
      </w:pPr>
    </w:p>
    <w:p w14:paraId="37ACE4E4" w14:textId="2B0F22F5" w:rsidR="00403D98" w:rsidRPr="00051FBE" w:rsidRDefault="00403D98" w:rsidP="00245727">
      <w:pPr>
        <w:rPr>
          <w:rFonts w:ascii="TH Sarabun New" w:hAnsi="TH Sarabun New" w:cs="TH Sarabun New"/>
          <w:sz w:val="32"/>
          <w:szCs w:val="32"/>
          <w:cs/>
        </w:rPr>
        <w:sectPr w:rsidR="00403D98" w:rsidRPr="00051F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8691D3" w14:textId="77777777" w:rsidR="00403D98" w:rsidRPr="00051FBE" w:rsidRDefault="00403D98" w:rsidP="00403D98">
      <w:pPr>
        <w:shd w:val="clear" w:color="auto" w:fill="D9D9D9" w:themeFill="background1" w:themeFillShade="D9"/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สรุปข้อเสนอเชิงนโยบาย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64951B73" w14:textId="563C3345" w:rsidR="00403D98" w:rsidRPr="00051FBE" w:rsidRDefault="00403D98" w:rsidP="00403D98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ประเด็น</w:t>
      </w: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ความมั่นคงทางอาหาร</w:t>
      </w:r>
    </w:p>
    <w:p w14:paraId="35E68401" w14:textId="77777777" w:rsidR="00403D98" w:rsidRPr="00051FBE" w:rsidRDefault="00403D98" w:rsidP="00403D9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4A3134BA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ข้อเสนอต่อรัฐบาล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785B1BA4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ให้รัฐบาลกำหนดเรื่อง “ความมั่นคงทางอาหาร” เป็นวาระแห่งชาติ เพื่อตอบสนองต่อกระบวนการผลิต และรองรับสถานการณ์วิกฤตที่จะเกิดขึ้น</w:t>
      </w:r>
    </w:p>
    <w:p w14:paraId="00EBF7D4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ให้รัฐบาลและหน่วยงานที่เกี่ยวข้อง เร่งรัดการออกหนังสือรับรองการใช้ประโยชน์ที่ดินทำกินโดยเฉพาะในบริเวณที่เป็นพื้นที่ทับซ้อน และยังไม่มีเอกสารสิทธิ รวมทั้งการจัดสรรที่ดิน และการใช้ประโยชน์ที่หมดสัญญาเช่าจากรัฐ</w:t>
      </w:r>
    </w:p>
    <w:p w14:paraId="787163E3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3.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ให้รัฐบาลสนับสนุนนโยบายจัดตั้งกองทุนทรัพยากรพันธุกรรมพื้นบ้าน โดยรับรองสิทธิชุมชน ส่งเสริมการอนุรักษ์เพื่อใช้ประโยชน์พัฒนาพันธุกรรมพืชท้องถิ่น ส่งเสริมให้มีนักพัฒนาและจัดการพันธุ์พืชพื้นบ้านเพื่อสร้างเศรษฐกิจฐานราก</w:t>
      </w:r>
    </w:p>
    <w:p w14:paraId="43B5D8A4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4.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ให้รัฐบาลส่งเสริมกลไกขับเคลื่อนเกษตรอินทรีย์อย่างเป็นรูปธรรม ทั้งระดับประเทศและภูมิภาค โดยส่งเสริมให้เกิดการรับรองมาตรฐานเกษตรอินทรีย์ในทุกระดับแบบมีส่วนร่วม เช่น มาตรฐานท้องถิ่น มาตรฐาน จังหวัด มาตรฐานกลุ่มจังหวัด มาตรฐาน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SDPGS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มาตรฐาน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Organic Thailand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มาตรฐานสากล มาตรฐานสวนยาง (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FFC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 และสวนปาล์มยั่งยืน (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RSPO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 เพื่อเพิ่มผลผลิตเกษตรอินทรีย์อย่างเป็นรูปธรรม</w:t>
      </w:r>
    </w:p>
    <w:p w14:paraId="3B39AFD9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5.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ให้รัฐบาลแต่งตั้งเกษตรกรขับเคลื่อนเกษตรยั่งยืน เป็นคณะกรรมการรับรองมาตรฐานเกษตรอินทรีย์ระดับชาติในสัดส่วนที่เหมาะสม กระจายในทุกภูมิภาค มีส่วนร่วมสนับสนุนและรับรองมาตรฐานเครือข่ายชุมชนทั้งในระดับจังหวัดและระดับภาค</w:t>
      </w:r>
    </w:p>
    <w:p w14:paraId="25788750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6.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ให้รัฐบาลหยุด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การเข้าร่วมการทำข้อตกลงหุ้นส่วนทางเศรษฐกิจภาคพื้นแปซิฟิก หรือ 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>Comprehensive and Progressive Agreement of Trans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Pacific Partnership 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>CPTPP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ในทันที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เพื่อปกป้อง และคุ้มครองพันธุ์พืชของเกษตรกร รวมทั้งสิทธิชุมชน และสิทธิเกษตรกรไทย</w:t>
      </w:r>
    </w:p>
    <w:p w14:paraId="1B5F5C43" w14:textId="0FFB110A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7. 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ให้รัฐบาลและหน่วยงานที่เกี่ยวข้องจัดตั้งและสนับสนุนกลไกการขับเคลื่อนติดตาม ประเมินผลความมั่นคงทางอาหารเกิดขึ้นได้จริง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เรียกว่า “คณะกรรมการร่วมภาครัฐ ภาคประชาสังคม และภาควิชาการ”  </w:t>
      </w:r>
    </w:p>
    <w:p w14:paraId="346341B8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EDCFF57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ข้อเสนอต่อกระทรวงเกษตรและสหกรณ์และหน่วยงานที่เกี่ยวข้อง สนับสนุนเครือข่ายประเด็นความมั่นคงทางอาหาร ดังนี้</w:t>
      </w:r>
    </w:p>
    <w:p w14:paraId="5E939135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ให้กระทรวงเกษตรและสหกรณ์ ร่วมกับกระทรวงพาณิชย์ สถาบันการศึกษา และหน่วยงานที่เกี่ยวข้อง ออกแบบหลักสูตรการจัดการสินค้าเกษตรปลอดภัย และสินค้าเกษตรอินทรีย์ พร้อมทั้งจัดกระบวนการพัฒนาทักษะที่จำเป็นแก่เกษตรกร ตั้งแต่ระดับต้นน้ำ กลางน้ำ และปลายน้ำ</w:t>
      </w:r>
    </w:p>
    <w:p w14:paraId="6D3C80A7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ให้กระทรวงเกษตรและสหกรณ์ สนับสนุนให้สภาเกษตรกร การยางแห่งประเทศไทย และหน่วยงานที่เกี่ยวข้องทั้งหมด ออกมาตรการที่เอื้อต่อการทำ “สวนยางยั่งยืน” ให้เกษตรกรสามารถปลูกพืช ข้าวไร่ เลี้ยงสัตว์ ผสมผสานร่วมในสวนยางยั่งยืน เพื่อเพิ่มพื้นที่ความมั่นคงทางอาหาร พร้อมทั้งเร่งสร้างความร่วมมือและความเข้าใจเรื่องสวนยางยั่งยืนกับหน่วยงานอื่นที่เกี่ยวข้อง</w:t>
      </w:r>
    </w:p>
    <w:p w14:paraId="31269973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3.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ให้กระทรวงเกษตรและสหกรณ์ และหน่วยงานที่เกี่ยวข้องจัดทำแพลตฟอร์มการทำข้อมูลเกษตรยั่งยืนทีสามารถเห็นกระบวนการผลิตสินค้าทางการเกษตร ตั้งแต่วันออกดอกจนถึงเวลาเก็บเกี่ยว และมีระบบฐานข้อมูลกลางให้เห็นช่องทางการจำหน่ายสินค้าทางการเกษตรแบบครบวงจร</w:t>
      </w:r>
    </w:p>
    <w:p w14:paraId="7D3FA7B0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4.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กระทรวงเกษตรและสหกรณ์โดยกรมประมง มีมาตรการแบ่งแนวเขตอนุรักษ์และเพาะพันธุ์สัตว์น้ำชายฝั่งต้นแบบ พื้นที่ชุ่มน้ำ รวมทั้งการคุ้มครองพื้นที่สำหรับสัตว์น้ำหายากหรือใกล้สูญพันธุ์ พื้นที่ชายฝั่งอย่างน้อยจังหวัดละ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แห่ง</w:t>
      </w:r>
    </w:p>
    <w:p w14:paraId="40E81B23" w14:textId="26CD724E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5.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ให้กระทรวงเกษตรและสหกรณ์ต่อยอดและขยายการจัดตั้งกองทุนคุ้มครองพันธุ์พืช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ตาม พรบ.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คุ้มครองพันธุ์พืช พ.ศ.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2542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โดยหนุนเสริมให้เกิดขึ้นในระดับชุมชนและมีมาตรการจูงใจเร่งด่วนในการส่งเสริมให้ประชาชนขึ้นทะเบียนคุ้มครองพันธุ์พืชพื้นเมืองเฉพาะถิ่น ที่สามารถต่อยอดกับกองทุนต่าง ๆ ของภาครัฐได้ต่อไป</w:t>
      </w:r>
    </w:p>
    <w:p w14:paraId="545C1B41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6.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ให้กระทรวงเกษตรและสหกรณ์ ร่วมกับหน่วยงานที่เกี่ยวข้อง สนับสนุนการตรวจสอบสินค้าเกษตรและอาหารปลอดภัย ออกใบรับรองผลผลิตเพื่อยกระดับมาตรฐานสู่ตลาด ระดับผู้ผลิต การตลาด และผู้บริโภค </w:t>
      </w:r>
    </w:p>
    <w:p w14:paraId="26DA10B5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7.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ให้การยางแห่งประเทศไทย ปรับนิยามและหลักเกณฑ์การส่งเสริมเกษตรผสมผสาน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br/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(กยท.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แบบ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3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)  โดยใช้คำว่าประเภทสวนยางยั่งยืน หมายถึง การทำเกษตรตามแนวทางเกษตรกรรมยั่งยืน ซึ่งมี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5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รูปแบบได้แก่ เกษตรผสมผสาน  เกษตรทฤษฎีใหม่  เกษตรอินทรีย์  วนเกษตร   เกษตรธรรมชาติ และปรับแก้ระเบียนขั้นตอนให้สอดคล้องกับนิยามใหม่</w:t>
      </w:r>
    </w:p>
    <w:p w14:paraId="03FF8342" w14:textId="40AC2B19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8.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ให้การยางแห่งประเทศไทย และหน่วยงานกระทรวงเกษตรฯ ร่วมกับสถาบันวิชาการ ทำการศึกษาวิจัย ค้นคว้า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พัฒนารูปแบบการทำสวนยางยั่งยืน ขยายผลให้แก่เกษตรกร เพื่อทำพืช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เศรษฐกิจปาล์มน้ำมัน และไม้ผล ให้ผู้ผลิตปลอดโรค ผู้บริโภคปลอดภัย เป็นแหล่งผลิตอาหารของไทย และของโลก </w:t>
      </w:r>
    </w:p>
    <w:p w14:paraId="082426C9" w14:textId="77777777" w:rsidR="00E13688" w:rsidRPr="00051FBE" w:rsidRDefault="00E13688" w:rsidP="00E13688">
      <w:pPr>
        <w:pStyle w:val="a3"/>
        <w:spacing w:after="0" w:line="240" w:lineRule="auto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003B5F8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ข้อเสนอต่อกระทรวงสาธารณสุข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6B761DBB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ให้กระทรวงสาธารณสุข กำหนดนโยบาย “โรงพยาบาลอาหารปลอดภัย” ที่เอื้อต่อการรับซื้อผลผลิตทางการเกษตรจากเกษตรกรที่ได้รับการรับรอง เพื่อนำไปเป็นวัตถุดิบในการปรุงอาหารในโรงพยาบาล ในรูปแบบการวางแผนร่วมกันระหว่างโรงพยาบาลและตัวแทนผู้รวบรวมสินค้าหรือองค์กรประกอบการ จนเกิดการวางแผนการผลิตและการตลาดร่วมกัน</w:t>
      </w:r>
    </w:p>
    <w:p w14:paraId="03D650CF" w14:textId="1C4E0A52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ให้กระทรวงสาธารณสุขและสำนักงานสาธารณสุขจังหวัด ร่วมกับหน่วยงานของกระทรวงเกษตรและสหกรณ์ และเครือข่ายเกษตรและสุขภาพ เครือข่ายคุ้มครองผู้บริโภค เกษตรอินทรีย์ในพื้นที่ เร่งรัดติดตามการตรวจสอบรับรองมาตรฐานสินค้าเกษตรและอาหารปลอดภัย เชื่อมโยงกับหน่วยงานที่เกี่ยวข้องกับมาตรฐานสินค้าด้านการเกษตร รวมถึงให้ส่งเสริมสนับสนุนการปลูกกัญชา และกระท่อมเป็นคลังยาคลังอาหารประจำครัวเรือน</w:t>
      </w:r>
    </w:p>
    <w:p w14:paraId="4FE6D2B7" w14:textId="6DF0A763" w:rsidR="00E13688" w:rsidRPr="00051FBE" w:rsidRDefault="00E13688" w:rsidP="00E13688">
      <w:pPr>
        <w:pStyle w:val="a3"/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652E9530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ข้อเสนอต่อกระทรวงพาณิชย์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471E430E" w14:textId="15ECA866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ให้กระทรวงพาณิชย์ขยายผลกลุ่มเป้าหมายในการพัฒนาผู้ประกอบการ และผู้ค้าออนไลน์ โดยการส่งเสริมการทำตลาดในผู้ประกอบการสีเขียวตามกรอบแนวคิด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เศรษฐกิจชีวภาพ เศรษฐกิจหมุนเวียน และเศรษฐกิจสีเขียว (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>Bio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>Circular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</w:rPr>
        <w:t>Green Economy</w:t>
      </w:r>
      <w:r w:rsidR="00E13688" w:rsidRPr="005464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นำไปสู่การพัฒนาเศรษฐกิจฐานรากของชุมชนให้เข็มแข็ง</w:t>
      </w:r>
    </w:p>
    <w:p w14:paraId="6EFF4A26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</w:p>
    <w:p w14:paraId="52CC7A61" w14:textId="77777777" w:rsidR="00E13688" w:rsidRPr="00051FBE" w:rsidRDefault="00E13688" w:rsidP="00E13688">
      <w:pPr>
        <w:shd w:val="clear" w:color="auto" w:fill="E2EFD9" w:themeFill="accent6" w:themeFillTint="33"/>
        <w:jc w:val="both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ข้อเสนอต่อกระทรวงการคลัง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097FCEB5" w14:textId="1792D12A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ให้กระทรวงการคลังปรับเงื่อนไขให้เกษตรกร หรือองค์กรภาคประชาชนและองค์กรภาคประชาสังคมเข้าถึง พรบ. เงินกู้ต่าง ๆ ได้ โดยกำหนดมาตรการที่เอื้อต่อการเข้าถึงงบประมาณมากขึ้น มีระเบียบว่าการบริหารจัดการงบประมาณที่ดำเนินการได้เองมากขึ้น ไม่ต้องดำเนินการผ่านหน่วยงานภาครัฐในระดับจังหวัดทั้งหมด</w:t>
      </w:r>
    </w:p>
    <w:p w14:paraId="0729A5B6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63C6F42F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ข้อเสนอต่อกระทรวงมหาดไทย กรมส่งเสริมการปกครองส่วนท้องถิ่น และองค์กรปกครองส่วนท้องถิ่น สนับสนุนเครือข่ายประเด็นความมั่นคงทางอาหาร ดังนี้</w:t>
      </w:r>
    </w:p>
    <w:p w14:paraId="1C947FDF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ให้ท้องถิ่นและชุมชนมีส่วนร่วม กำหนดแผนแม่บทและแผนปฏิบัติการ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5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ปี ในเรื่องการ</w:t>
      </w:r>
      <w:r w:rsidR="00E13688" w:rsidRPr="005464F8">
        <w:rPr>
          <w:rFonts w:ascii="TH Sarabun New" w:eastAsia="Times New Roman" w:hAnsi="TH Sarabun New" w:cs="TH Sarabun New"/>
          <w:sz w:val="32"/>
          <w:szCs w:val="32"/>
          <w:cs/>
        </w:rPr>
        <w:t>ส่งเสริมเกษตรอัตลักษณ์และเกษตรยั่งยืนในเมืองเพื่อการเพิ่มพื้นที่สีเขียว ซึ่งเป็นการทำเกษตรยั่งยืนที่เน้นการใช้ทรัพยากรและภูมิปัญญาท้องถิ่น ยกระดับและต่อยอดเพื่อเพิ่มมูลค่าจากต้นน้ำจนถึงปลายน้ำ ให้สอดคล้องกับยุทธศาสตร์ชาติ 20 ปี แผนสภาพัฒนาเศรษฐกิจและสังคมแห่งชาติ ฉบับที่ 13 (</w:t>
      </w:r>
      <w:r w:rsidR="00E13688" w:rsidRPr="005464F8">
        <w:rPr>
          <w:rFonts w:ascii="TH Sarabun New" w:eastAsia="Times New Roman" w:hAnsi="TH Sarabun New" w:cs="TH Sarabun New"/>
          <w:sz w:val="32"/>
          <w:szCs w:val="32"/>
        </w:rPr>
        <w:t>2566</w:t>
      </w:r>
      <w:r w:rsidR="00E13688" w:rsidRPr="005464F8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="00E13688" w:rsidRPr="005464F8">
        <w:rPr>
          <w:rFonts w:ascii="TH Sarabun New" w:eastAsia="Times New Roman" w:hAnsi="TH Sarabun New" w:cs="TH Sarabun New"/>
          <w:sz w:val="32"/>
          <w:szCs w:val="32"/>
        </w:rPr>
        <w:t>2570</w:t>
      </w:r>
      <w:r w:rsidR="00E13688" w:rsidRPr="005464F8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0651F03C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ให้องค์กรปกครองส่วนท้องถิ่น ส่งเสริมการจัดการแหล่งผลิตอาหารชุมชน กำหนดเป็นข้อบัญญัติของท้องถิ่นเพื่อสร้างความมั่นคงทางอาหารชุมชน </w:t>
      </w:r>
    </w:p>
    <w:p w14:paraId="03DE00B6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ให้องค์กรปกครองส่วนท้องถิ่น และสถานศึกษาทุกแห่งจัดอาหารกลางวันให้นักเรียน โดยรับซื้อผลผลิตทางการเกษตรจากเกษตรกรที่ได้รับการรับรอง เพื่อนำไปเป็นวัตถุดิบปรุงอาหาร รวมถึงร่วมวางแผนระหว่างโรงเรียนและเกษตรกรเพื่อจัดการผลิต</w:t>
      </w:r>
    </w:p>
    <w:p w14:paraId="37FB1439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ให้องค์การปกครองส่วนท้องถิ่นกำหนดแผนอนุรักษ์ ฟื้นฟู บำรุงรักษาทรัพยากรพันธุกรรมพื้นบ้านและระบบนิเวศสิ่งแวดล้อม ให้คงอยู่เป็นฐานอาหารของชุมชนท้องถิ่น </w:t>
      </w:r>
    </w:p>
    <w:p w14:paraId="0F3C37C0" w14:textId="2BAA7C78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5.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ให้องค์กรปกครองส่วนท้องถิ่นเป็นกลไกกลางจัดการสินค้าเกษตรปลอดภัย และเกษตรอินทรีย์ในชุมชนครบวงจร ตั้งแต่การผลิต การแปรรูป การจัดจำหน่าย และการขนส่งสินค้า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14:paraId="143384DD" w14:textId="77777777" w:rsidR="00E13688" w:rsidRPr="00051FBE" w:rsidRDefault="00E13688" w:rsidP="00E13688">
      <w:pPr>
        <w:pStyle w:val="a3"/>
        <w:ind w:left="36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177CCA09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ข้อเสนอต่อสำนักงานคณะกรรมการสุขภาพแห่งชาติ (สช.)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3F58B92C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ให้จัดเวทีสมัชชาสุขภาพ ระบบเกษตรและอาหารเพื่อสุขภาพระดับพื้นที่ ประยุกต์ใช้เครื่องมือธรรมนูญสุขภาพ การประเมินผลกระทบทางสุขภาพ และนำธรรมนูญสุขภาพมาประกาศเป็นเขตเกษตรสุขภาพหรือแผนยุทธศาสตร์เกษตรและอาหารเพื่อสุขภาพระดับพื้นที่ </w:t>
      </w:r>
    </w:p>
    <w:p w14:paraId="4DF75DBF" w14:textId="2DF426C8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ให้ผลักดันให้มีกลไกคณะกรรมการร่วมภาครัฐและภาคประชาสังคม (กรส.)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ดำเนินงานอาหารเพื่อสุขภาพระดับพื้นที่</w:t>
      </w:r>
    </w:p>
    <w:p w14:paraId="25D44BF8" w14:textId="77777777" w:rsidR="00E13688" w:rsidRPr="00051FBE" w:rsidRDefault="00E13688" w:rsidP="00E13688">
      <w:pPr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C732BEE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ข้อเสนอต่อสำนักงานกองทุนสนับสนุนการสร้างเสริมสุขภาพ (สสส.)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49692433" w14:textId="41E206A6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ให้สสส. สนับสนุนการพัฒนาศักยภาพเครือข่ายเกษตรและอาหารปลอดภัย เครือข่ายความมั่นคงทางอาหารในทุกระดับ เกิดเวทีแลกเปลี่ยนเรียนรู้ในระดับจังหวัดและระดับภูมิภาค พร้อมทั้งสนับสนุนแผนงาน สื่อสาธารณะด้านอาหารปลอดภัยให้ครอบคลุมทุกพื้นที่ </w:t>
      </w:r>
    </w:p>
    <w:p w14:paraId="619E9117" w14:textId="77777777" w:rsidR="00E13688" w:rsidRPr="00051FBE" w:rsidRDefault="00E13688" w:rsidP="00E13688">
      <w:pPr>
        <w:pStyle w:val="a3"/>
        <w:ind w:left="426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1B311405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ข้อเสนอต่อสำนักงานหลักประกันสุขภาพแห่งชาติ (สปสช.)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44D9D68A" w14:textId="224BB551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 สปสช. มีนโยบายส่งเสริมให้ภาคีเครือข่ายหลักประกันสุขภาพใช้งบประมาณจากกองทุนหลักประกันสุขภาพระดับท้องถิ่น ในการจัดการระบบการเกษตรและอาหารเพื่อสุขภาพ หรือมีแผนยุทธศาสตร์ระบบอาหารชุมชนท้องถิ่น มีการผลิตและบริโภคอาหารปลอดภัย</w:t>
      </w:r>
    </w:p>
    <w:p w14:paraId="740833FC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79BF522A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ข้อเสนอต่อคณะกรรมการเขตสุขภาพเพื่อประชาชน (กขป.เขต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11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เขต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12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3BC00CC5" w14:textId="2AAF0116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ให้ กขป. ทั้งเขต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11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และเขต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12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สนับสนุนติดตามข้อเสนอในระดับนโยบาย และระดับพื้นที่ในการขับเคลื่อนงานประเด็นเกษตรและอาหารปลอดภัยเพื่อสร้างความมั่นคงทางอาหารในพื้นที่ภาคใต้อย่างต่อเนื่อง และประเมินระดับยุทธศาสตร์ด้านความมั่นคงทางอาหารของภาคใต้ทุกปี ตั้งแต่ปีงบประมาณ 2565  และนำเสนอผลต่อเวทีสมัชชาสุขภาพจังหวัด ภาคและระดับชาติต่อไป</w:t>
      </w:r>
    </w:p>
    <w:p w14:paraId="51B6B09D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68A26913" w14:textId="77777777" w:rsidR="00E13688" w:rsidRPr="00051FBE" w:rsidRDefault="00E13688" w:rsidP="00E13688">
      <w:pPr>
        <w:shd w:val="clear" w:color="auto" w:fill="E2EFD9" w:themeFill="accent6" w:themeFillTint="33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ข้อเสนอต่อสถาบันการศึกษา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051FBE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สนับสนุนเครือข่ายประเด็นความมั่นคงทางอาหาร ดังนี้</w:t>
      </w:r>
    </w:p>
    <w:p w14:paraId="2452567C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ให้สถาบันการศึกษาในพื้นที่ร่วมมือกับสำนักงานส่งเสริมอุตสาหกรรมซอฟท์แวร์แห่งชาติ (องค์การมหาชน) (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SIPA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 พัฒนาแพลทฟอร์มกลาง เพื่อเป็นฐานข้อมูลผู้ผลิตสินค้าเกษตรปลอดภัย และเป็นช่องทางให้ผู้บริโภคเข้าถึงเพื่อเกิดการซื้อขายภายในแพลทฟอร์ม</w:t>
      </w:r>
    </w:p>
    <w:p w14:paraId="3C4BA5BE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ให้สถาบันการศึกษาในพื้นที่พัฒนาทักษะการจำหน่ายสินค้าเกษตรปลอดภัยผ่านช่องทางที่หลากหลายให้กับเกษตรกรในพื้นที่</w:t>
      </w:r>
    </w:p>
    <w:p w14:paraId="766222EC" w14:textId="77777777" w:rsid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lastRenderedPageBreak/>
        <w:t xml:space="preserve">3.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มหาวิทยาลัยและสถาบันการศึกษาในระบบ นอกระบบ และการศึกษาทางเลือกร่วมมือกับชุมชนท้องถิ่นพัฒนาหลักสูตรการพัฒนาเกษตรกรรมยั่งยืนแบบมีส่วนร่วมของเกษตรกรเพื่อการพึ่งพาตนเอง เช่นหลักสูตร “สวนยางยั่งยืน” </w:t>
      </w:r>
    </w:p>
    <w:p w14:paraId="445231C2" w14:textId="7421B616" w:rsidR="00E13688" w:rsidRPr="005464F8" w:rsidRDefault="005464F8" w:rsidP="005464F8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4. 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มหาวิทยาลัยและสถาบันการศึกษาในระดับ ท้องถิ่น ร่วมกับการยางแห่งประเทศไทย สนับสนุนและส่งเสริมพัฒนาศูนย์เรียนรู้ “การสร้างสวนยางยั่งยืนต้นแบบ” ตามระบบเกษตรกรรมยั่งยืน</w:t>
      </w:r>
      <w:r w:rsidR="00E13688" w:rsidRPr="005464F8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14:paraId="14F17704" w14:textId="77777777" w:rsidR="00E13688" w:rsidRPr="00051FBE" w:rsidRDefault="00E13688" w:rsidP="00E13688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17B53452" w14:textId="1DA4F233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5BEC6225" w14:textId="167E1A8F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7ECD8FC0" w14:textId="2F10B49C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2EED81E4" w14:textId="689CCAA9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217B67F" w14:textId="42C0FEB4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6EA3809" w14:textId="496BA198" w:rsidR="006C77D0" w:rsidRPr="00051FBE" w:rsidRDefault="006C77D0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41233390" w14:textId="7E7DF200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40B9F046" w14:textId="38437416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EC954D9" w14:textId="5CC8CF0A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1EBB940B" w14:textId="1D2B2292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1AD9F3D6" w14:textId="366C2672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E0BA4C0" w14:textId="4FBC4293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452DFBE" w14:textId="7A5E236F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088247FF" w14:textId="0910C00E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2A49853" w14:textId="77777777" w:rsidR="00E13688" w:rsidRPr="00051FBE" w:rsidRDefault="00E13688" w:rsidP="00CE51EC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6908253E" w14:textId="2EBEFAC6" w:rsidR="00D71489" w:rsidRPr="00051FBE" w:rsidRDefault="00D71489" w:rsidP="00D71489">
      <w:pPr>
        <w:shd w:val="clear" w:color="auto" w:fill="D9D9D9" w:themeFill="background1" w:themeFillShade="D9"/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สรุปข้อเสนอเชิงนโยบาย งานสร้างสุขภาคใต้ ปี </w:t>
      </w:r>
      <w:r w:rsidRPr="00051FBE">
        <w:rPr>
          <w:rFonts w:ascii="TH Sarabun New" w:hAnsi="TH Sarabun New" w:cs="TH Sarabun New"/>
          <w:b/>
          <w:bCs/>
          <w:sz w:val="32"/>
          <w:szCs w:val="32"/>
        </w:rPr>
        <w:t>2564</w:t>
      </w:r>
    </w:p>
    <w:p w14:paraId="78899FC6" w14:textId="74D4F12A" w:rsidR="00D71489" w:rsidRPr="00051FBE" w:rsidRDefault="00D71489" w:rsidP="00D71489">
      <w:pPr>
        <w:pStyle w:val="a4"/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ประเด็น</w:t>
      </w:r>
      <w:r w:rsidRPr="00051FBE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จริยธรรมสื่อเพื่อสังคม</w:t>
      </w:r>
    </w:p>
    <w:p w14:paraId="52C3707B" w14:textId="77777777" w:rsidR="00D71489" w:rsidRPr="00051FBE" w:rsidRDefault="00D71489" w:rsidP="00D71489">
      <w:pPr>
        <w:pStyle w:val="a4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2D45CF" w14:textId="6CE96CD0" w:rsidR="005F7D0C" w:rsidRPr="00051FBE" w:rsidRDefault="00782ED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. ให้สำนักงานกองทุนสนับสนุนกาสร้างเสริมสุขภาพ (สสส.) สนับสนุนเครือข่ายสื่อสร้างสุขภาคใต้ ดังนี้</w:t>
      </w:r>
    </w:p>
    <w:p w14:paraId="67440B78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สสส. พัฒนาศักยภาพ เรื่อง การสร้างเสริมสุขภาพในพื้นที่ แก่กองบรรณาธิการ และสมาชิกสื่อสร้างสุขภาคใต้</w:t>
      </w:r>
    </w:p>
    <w:p w14:paraId="384E391F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1.2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สสส. ใช้รูปแบบสื่อสร้างสุขภาคใต้ เป็นต้นแบบในการสื่อสาร และแลกเปลี่ยนเรียนรู้ระหว่างภูมิภาคกับภาคีของสำนักงานกองทุนสนับสนุนสร้างเสริมสุขภาพ (สสส.) เพื่อขยายเครือข่ายการทำงานด้านสื่อสุขภาพในการขับเคลื่อนสังคมสู่การเปลี่ยนแปลงในระยะถัดไป</w:t>
      </w:r>
    </w:p>
    <w:p w14:paraId="04616ED1" w14:textId="1616707F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1.3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สสส. นำสปอตและสื่อ ที่สื่อภาคใต้ผลิตขึ้น เพื่อประชาสัมพันธ์การสร้างเสริมสุขภาพให้เกิดประโยชน์ของประชาชนในสังคมฐานราก</w:t>
      </w:r>
    </w:p>
    <w:p w14:paraId="28E4FBDA" w14:textId="562E5654" w:rsidR="005F7D0C" w:rsidRPr="00051FBE" w:rsidRDefault="005464F8" w:rsidP="005464F8">
      <w:pPr>
        <w:pStyle w:val="a3"/>
        <w:ind w:left="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สำนักงานหลักประกันสุขภาพ (สปสช.) สนับสนุนเครือข่ายสื่อสร้างสุขภาคใต้ ดังนี้</w:t>
      </w:r>
    </w:p>
    <w:p w14:paraId="15565C93" w14:textId="77777777" w:rsidR="005464F8" w:rsidRDefault="005464F8" w:rsidP="005464F8">
      <w:pPr>
        <w:pStyle w:val="a3"/>
        <w:ind w:left="0" w:firstLine="108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สปสช. ร่วมกับคณะกรรมการพัฒนาคุณภาพชีวิตระดับอำเภอ (พชอ.) สนับสนุนกระบวนการสื่อสารผ่านเครือข่ายสื่อสร้างสุขภาคใต้ เพื่อการเข้าถึงสิทธิที่สอดคล้องกับวิถีวัฒนธรรมภาคใต้</w:t>
      </w:r>
    </w:p>
    <w:p w14:paraId="54AAED53" w14:textId="77777777" w:rsidR="005464F8" w:rsidRDefault="005464F8" w:rsidP="005464F8">
      <w:pPr>
        <w:pStyle w:val="a3"/>
        <w:ind w:left="0" w:firstLine="108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2.2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สปสช. ใช้กลไกเครือข่ายสื่อภาคใต้ เพื่อสร้างความเข้าใจงานสร้างเสริมสุขภาพแก่ประชาชน ที่เข้าร่วมโครงการในกองทุนหลักประกันสุขภาพระดับพื้นที่</w:t>
      </w:r>
    </w:p>
    <w:p w14:paraId="24BD7DE8" w14:textId="2572C327" w:rsidR="005F7D0C" w:rsidRPr="00051FBE" w:rsidRDefault="005464F8" w:rsidP="005464F8">
      <w:pPr>
        <w:pStyle w:val="a3"/>
        <w:ind w:left="0" w:firstLine="108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2.3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สปสช. สนับสนุนงบประมาณผลิตสื่อการเรียนรู้และเข้าใจถึงสิทธิแก่เครือข่ายสื่อสร้างสุขภาคใต้ เพื่อผลิตสื่อได้อย่างมีประสิทธิภาพ</w:t>
      </w:r>
    </w:p>
    <w:p w14:paraId="1493EAE0" w14:textId="7E426CE5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3.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สำนักงานคณะกรรมการสุขภาพแห่งชาติ (สช.) สนับสนุนเครือข่ายสื่อสร้างสุขภาคใต้ ดังนี้</w:t>
      </w:r>
    </w:p>
    <w:p w14:paraId="23FEE959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3.1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สช. โดยศูนย์พัฒนานโยบายสาธารณะเพื่อสุขภาพแบบมีส่วนร่วมภาคใต้ ร่วมกับเครือข่ายสื่อสร้างสุขภาคใต้ จัดกระบวนการสมัชชาสุขภาพ ในประเด็นจริยธรรมสื่อชุมชน และผลักดันข้อเสนอให้เป็นนโยบายสาธารณะระดับชาติ</w:t>
      </w:r>
    </w:p>
    <w:p w14:paraId="4CBF166F" w14:textId="5DF658E3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3.2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สช. สนับสนุนงบประมาณให้อนุกรรมการสื่อสาร กขป. และเพิ่มจำนวนโควต้าสื่อท้องถิ่น ให้เข้าร่วมเป็น คณะกรรมการ กขป. เพื่อกระจายหน้าที่และครอบคลุมการทำงานสื่อสารได้อย่างทั่วถึง</w:t>
      </w:r>
    </w:p>
    <w:p w14:paraId="59CC7AC3" w14:textId="69AF8B7F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4.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กระทรวงสาธารณสุข (สธ.) สนับสนุนเครือข่ายสื่อสร้างสุขภาคใต้ ดังนี้</w:t>
      </w:r>
    </w:p>
    <w:p w14:paraId="1152A7F9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4.1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สธ. เพิ่มภาคีเครือข่ายสื่อชุมชนในโครงสร้างคณะกรรมการพัฒนาคุณภาพชีวิตระดับอำเภอ (พชอ.</w:t>
      </w:r>
    </w:p>
    <w:p w14:paraId="17168D60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lastRenderedPageBreak/>
        <w:t>4.2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สธ. ร่วมกับสถาบันวิชาการ ใช้เครือข่ายสื่อสร้างสุขภาคใต้ เป็นกลไกเผยแพร่ผลงานวิจัยเพื่อการสร้างเสริมสุขภาพประชาชนในพื้นที่</w:t>
      </w:r>
    </w:p>
    <w:p w14:paraId="199CF00C" w14:textId="4317781A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4.3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ให้ สธ. มอบหมายกลุ่มงานสื่อสารประชาสัมพันธ์ สสจ. ให้ข้อมูลภาวะฉุกเฉินด้านสาธารณสุข เพื่อให้เครือข่ายสื่อสร้างสุขภาคใต้นำเผยแพร่ได้อย่างถูกต้อง </w:t>
      </w:r>
    </w:p>
    <w:p w14:paraId="5C851795" w14:textId="2F1346F6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5.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สถาบันพัฒนาองค์กรชุมชน (พอช.) สนับสนุนเครือข่ายสื่อสร้างสุขภาคใต้ ดังนี้</w:t>
      </w:r>
    </w:p>
    <w:p w14:paraId="079DC472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5.1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พอช. ใช้กลไกเครือข่ายสื่อชุมชนภาคใต้ในการสื่อสารเพื่อขับเคลื่อนงานพัฒนาสร้างความเข้มแข็งของสภาองค์กรชุมชนในพื้นที่</w:t>
      </w:r>
    </w:p>
    <w:p w14:paraId="40383739" w14:textId="708A50F4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5.2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พอช. สนับสนุนกลไกเครือข่ายสื่อจังหวัด เพื่อสร้างความร่วมมือการสื่อสารประชาสัมพันธ์ในจังหวัด</w:t>
      </w:r>
    </w:p>
    <w:p w14:paraId="47AB4F10" w14:textId="731A321C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6.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สำนักนายกรัฐมนตรี โดยกรมประชาสัมพันธ์ สนับสนุนเครือข่ายสื่อสร้างสุขภาคใต้ ดังนี้</w:t>
      </w:r>
    </w:p>
    <w:p w14:paraId="1204EBFC" w14:textId="6C239393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6.1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ให้จัดกระบวนการพัฒนาศักยภาพด้านจริยธรรมสื่อแก่นักสื่อสาร</w:t>
      </w:r>
    </w:p>
    <w:p w14:paraId="61DDEDD9" w14:textId="5959007C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6.2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ให้คัดกรองข้อมูลข้อเสนอเชิงนโยบายจากภาคประชาสังคม ก่อนนำไปเผยแพร่เพื่อป้องกันความผิดพลาดที่ส่งผลต่อความมั่นคงของประเทศ</w:t>
      </w:r>
    </w:p>
    <w:p w14:paraId="19FA8CBB" w14:textId="002FD9B4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7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. กสทช. สนับสนุนเครือข่ายสื่อสร้างสุขภาคใต้ ดังนี้</w:t>
      </w:r>
    </w:p>
    <w:p w14:paraId="40C94608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7.1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 กสทช. ทบทวน ร่างประกาศ เรื่อง หลักเกณฑ์และวิธีการอนุญาตให้ใช้คลื่นความถี่สำหรับการให้บริการกระจายเสียง เพื่อกำกับดูแลสื่อให้มีความเป็นธรรม</w:t>
      </w:r>
    </w:p>
    <w:p w14:paraId="5674BA32" w14:textId="69D0F9B2" w:rsidR="005F7D0C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7.2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 กสทช. ร่าง พ.ร.บ.รับรองวิทยุชุมชน ให้มีการจัดตั้งเป็นสภาวิชาชีพ เพื่อแสดงบทบาททางสังคมของวิทยุท้องถิ่น</w:t>
      </w:r>
    </w:p>
    <w:p w14:paraId="5717FAF0" w14:textId="089DD026" w:rsidR="005F7D0C" w:rsidRPr="00051FBE" w:rsidRDefault="005464F8" w:rsidP="005464F8">
      <w:pPr>
        <w:pStyle w:val="a3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8.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สมาชิกเครือข่ายชุมชน สนับสนุนเครือข่ายสื่อสร้างสุขภาคใต้ ดังนี้</w:t>
      </w:r>
    </w:p>
    <w:p w14:paraId="2B0B24C8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8.1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 ให้ร่วมเป็นสื่ออาสากับเครือข่ายสื่อสร้างสุขภาคใต้ โดยใช้ช่องทางการสื่อสารของเครือข่ายสื่อสร้างสุขภาคใต้ เพื่อร่วมขับเคลื่อนงานเชิงประเด็นและประเด็นงานต่างๆ ที่เกี่ยวข้อง</w:t>
      </w:r>
    </w:p>
    <w:p w14:paraId="78059548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8.2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ให้ใช้เวทีการสื่อสาร เพื่อถอดองค์ความรู้และขับเคลื่อนการดำเนินงานนำสู่การเปลี่ยนแปลงทางสังคมในระยะถัดไป</w:t>
      </w:r>
    </w:p>
    <w:p w14:paraId="00E3F83C" w14:textId="77777777" w:rsidR="005464F8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8.3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เปิดพื้นที่ให้เครือข่ายอื่น ๆ เข้ามาร่วมเป็นภาคีเครือข่าย มุ่งเน้นการสร้างเสริมสุขภาพของประชาชน</w:t>
      </w:r>
    </w:p>
    <w:p w14:paraId="5FD49831" w14:textId="1CCD4089" w:rsidR="00D71489" w:rsidRPr="00051FBE" w:rsidRDefault="005464F8" w:rsidP="005464F8">
      <w:pPr>
        <w:pStyle w:val="a3"/>
        <w:ind w:left="0" w:firstLine="108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8.4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ให้จัดตั้งองค์กรสื่อภาคใต้ ครอบคลุม 14 จังหวัด ให้มีการประชุม อย่างน้อยไตรมาสละ </w:t>
      </w:r>
      <w:r w:rsidR="005F7D0C" w:rsidRPr="00051FBE">
        <w:rPr>
          <w:rFonts w:ascii="TH Sarabun New" w:hAnsi="TH Sarabun New" w:cs="TH Sarabun New"/>
          <w:sz w:val="30"/>
          <w:szCs w:val="30"/>
        </w:rPr>
        <w:t xml:space="preserve">1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 xml:space="preserve">ครั้ง เพื่อผลักดันการทำงานที่เป็นพลังของกลุ่มให้เห็นเป็นรูปธรรมในรูปแบบออนไลน์ หรือ </w:t>
      </w:r>
      <w:r w:rsidR="005F7D0C" w:rsidRPr="00051FBE">
        <w:rPr>
          <w:rFonts w:ascii="TH Sarabun New" w:hAnsi="TH Sarabun New" w:cs="TH Sarabun New"/>
          <w:sz w:val="30"/>
          <w:szCs w:val="30"/>
        </w:rPr>
        <w:t xml:space="preserve">on site </w:t>
      </w:r>
      <w:r w:rsidR="005F7D0C" w:rsidRPr="00051FBE">
        <w:rPr>
          <w:rFonts w:ascii="TH Sarabun New" w:hAnsi="TH Sarabun New" w:cs="TH Sarabun New"/>
          <w:sz w:val="30"/>
          <w:szCs w:val="30"/>
          <w:cs/>
        </w:rPr>
        <w:t>ตามสถานการณ์</w:t>
      </w:r>
    </w:p>
    <w:sectPr w:rsidR="00D71489" w:rsidRPr="00051FBE" w:rsidSect="006502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523D" w14:textId="77777777" w:rsidR="00FE6C22" w:rsidRDefault="00FE6C22" w:rsidP="00F72CAD">
      <w:pPr>
        <w:spacing w:after="0" w:line="240" w:lineRule="auto"/>
      </w:pPr>
      <w:r>
        <w:separator/>
      </w:r>
    </w:p>
  </w:endnote>
  <w:endnote w:type="continuationSeparator" w:id="0">
    <w:p w14:paraId="1B3964FB" w14:textId="77777777" w:rsidR="00FE6C22" w:rsidRDefault="00FE6C22" w:rsidP="00F7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72CAD" w14:paraId="7B9AEB7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F9B2F92" w14:textId="77777777" w:rsidR="00F72CAD" w:rsidRDefault="00F72CAD">
          <w:pPr>
            <w:pStyle w:val="a6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F7CA38B" w14:textId="77777777" w:rsidR="00F72CAD" w:rsidRDefault="00F72CAD">
          <w:pPr>
            <w:pStyle w:val="a6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72CAD" w14:paraId="5FB296E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1489B50" w14:textId="77777777" w:rsidR="00F72CAD" w:rsidRPr="00F72CAD" w:rsidRDefault="00F72CAD">
          <w:pPr>
            <w:pStyle w:val="a8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TH Sarabun New" w:hAnsi="TH Sarabun New" w:cs="TH Sarabun New" w:hint="cs"/>
              <w:b/>
              <w:bCs/>
              <w:sz w:val="24"/>
              <w:szCs w:val="24"/>
              <w:cs/>
            </w:rPr>
            <w:t xml:space="preserve">งานสร้างสุขภาคใต้ครั้งที่ </w:t>
          </w:r>
          <w:r>
            <w:rPr>
              <w:rFonts w:ascii="TH Sarabun New" w:hAnsi="TH Sarabun New" w:cs="TH Sarabun New"/>
              <w:b/>
              <w:bCs/>
              <w:sz w:val="24"/>
              <w:szCs w:val="24"/>
            </w:rPr>
            <w:t xml:space="preserve">12 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“สา</w:t>
          </w:r>
          <w:r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นงาน เสริมพลัง ก้าวข้ามขีดจำกัดสู่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 xml:space="preserve">ภาคใต้แห่งความสุขในวิถี 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</w:rPr>
            <w:t>New Normal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”</w:t>
          </w:r>
        </w:p>
      </w:tc>
      <w:tc>
        <w:tcPr>
          <w:tcW w:w="4674" w:type="dxa"/>
          <w:shd w:val="clear" w:color="auto" w:fill="auto"/>
          <w:vAlign w:val="center"/>
        </w:tcPr>
        <w:p w14:paraId="597B066E" w14:textId="77777777" w:rsidR="00F72CAD" w:rsidRPr="00F72CAD" w:rsidRDefault="00F72CAD">
          <w:pPr>
            <w:pStyle w:val="a8"/>
            <w:tabs>
              <w:tab w:val="clear" w:pos="4680"/>
              <w:tab w:val="clear" w:pos="9360"/>
            </w:tabs>
            <w:jc w:val="right"/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</w:pP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fldChar w:fldCharType="begin"/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instrText xml:space="preserve"> PAGE   \* MERGEFORMAT </w:instrText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fldChar w:fldCharType="separate"/>
          </w:r>
          <w:r w:rsidR="006A324A">
            <w:rPr>
              <w:rFonts w:ascii="TH Sarabun New" w:hAnsi="TH Sarabun New" w:cs="TH Sarabun New"/>
              <w:caps/>
              <w:noProof/>
              <w:color w:val="808080" w:themeColor="background1" w:themeShade="80"/>
              <w:sz w:val="32"/>
              <w:szCs w:val="32"/>
            </w:rPr>
            <w:t>22</w:t>
          </w:r>
          <w:r w:rsidRPr="00F72CAD">
            <w:rPr>
              <w:rFonts w:ascii="TH Sarabun New" w:hAnsi="TH Sarabun New" w:cs="TH Sarabun New"/>
              <w:caps/>
              <w:noProof/>
              <w:color w:val="808080" w:themeColor="background1" w:themeShade="80"/>
              <w:sz w:val="32"/>
              <w:szCs w:val="32"/>
            </w:rPr>
            <w:fldChar w:fldCharType="end"/>
          </w:r>
        </w:p>
      </w:tc>
    </w:tr>
  </w:tbl>
  <w:p w14:paraId="61542BA1" w14:textId="77777777" w:rsidR="00F72CAD" w:rsidRDefault="00F72C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7EAF" w14:textId="77777777" w:rsidR="008E0054" w:rsidRDefault="008E00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E0054" w14:paraId="6935BA5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C5210D4" w14:textId="77777777" w:rsidR="008E0054" w:rsidRDefault="008E0054">
          <w:pPr>
            <w:pStyle w:val="a6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35C5BAC" w14:textId="77777777" w:rsidR="008E0054" w:rsidRDefault="008E0054">
          <w:pPr>
            <w:pStyle w:val="a6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E0054" w14:paraId="1F6D8E0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D3A61D0" w14:textId="77777777" w:rsidR="008E0054" w:rsidRPr="00F72CAD" w:rsidRDefault="008E0054">
          <w:pPr>
            <w:pStyle w:val="a8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TH Sarabun New" w:hAnsi="TH Sarabun New" w:cs="TH Sarabun New" w:hint="cs"/>
              <w:b/>
              <w:bCs/>
              <w:sz w:val="24"/>
              <w:szCs w:val="24"/>
              <w:cs/>
            </w:rPr>
            <w:t xml:space="preserve">งานสร้างสุขภาคใต้ครั้งที่ </w:t>
          </w:r>
          <w:r>
            <w:rPr>
              <w:rFonts w:ascii="TH Sarabun New" w:hAnsi="TH Sarabun New" w:cs="TH Sarabun New"/>
              <w:b/>
              <w:bCs/>
              <w:sz w:val="24"/>
              <w:szCs w:val="24"/>
            </w:rPr>
            <w:t xml:space="preserve">12 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“สา</w:t>
          </w:r>
          <w:r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นงาน เสริมพลัง ก้าวข้ามขีดจำกัดสู่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 xml:space="preserve">ภาคใต้แห่งความสุขในวิถี 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</w:rPr>
            <w:t>New Normal</w:t>
          </w:r>
          <w:r w:rsidRPr="00AC2ABF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  <w:t>”</w:t>
          </w:r>
        </w:p>
      </w:tc>
      <w:tc>
        <w:tcPr>
          <w:tcW w:w="4674" w:type="dxa"/>
          <w:shd w:val="clear" w:color="auto" w:fill="auto"/>
          <w:vAlign w:val="center"/>
        </w:tcPr>
        <w:p w14:paraId="53C749F8" w14:textId="77777777" w:rsidR="008E0054" w:rsidRPr="00F72CAD" w:rsidRDefault="008E0054">
          <w:pPr>
            <w:pStyle w:val="a8"/>
            <w:tabs>
              <w:tab w:val="clear" w:pos="4680"/>
              <w:tab w:val="clear" w:pos="9360"/>
            </w:tabs>
            <w:jc w:val="right"/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</w:pP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fldChar w:fldCharType="begin"/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instrText xml:space="preserve"> PAGE   \</w:instrText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  <w:cs/>
            </w:rPr>
            <w:instrText xml:space="preserve">* </w:instrText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instrText xml:space="preserve">MERGEFORMAT </w:instrText>
          </w:r>
          <w:r w:rsidRPr="00F72CAD">
            <w:rPr>
              <w:rFonts w:ascii="TH Sarabun New" w:hAnsi="TH Sarabun New" w:cs="TH Sarabun New"/>
              <w:caps/>
              <w:color w:val="808080" w:themeColor="background1" w:themeShade="80"/>
              <w:sz w:val="32"/>
              <w:szCs w:val="32"/>
            </w:rPr>
            <w:fldChar w:fldCharType="separate"/>
          </w:r>
          <w:r>
            <w:rPr>
              <w:rFonts w:ascii="TH Sarabun New" w:hAnsi="TH Sarabun New" w:cs="TH Sarabun New"/>
              <w:caps/>
              <w:noProof/>
              <w:color w:val="808080" w:themeColor="background1" w:themeShade="80"/>
              <w:sz w:val="32"/>
              <w:szCs w:val="32"/>
            </w:rPr>
            <w:t>1</w:t>
          </w:r>
          <w:r w:rsidRPr="00F72CAD">
            <w:rPr>
              <w:rFonts w:ascii="TH Sarabun New" w:hAnsi="TH Sarabun New" w:cs="TH Sarabun New"/>
              <w:caps/>
              <w:noProof/>
              <w:color w:val="808080" w:themeColor="background1" w:themeShade="80"/>
              <w:sz w:val="32"/>
              <w:szCs w:val="32"/>
            </w:rPr>
            <w:fldChar w:fldCharType="end"/>
          </w:r>
        </w:p>
      </w:tc>
    </w:tr>
  </w:tbl>
  <w:p w14:paraId="48EE81B4" w14:textId="77777777" w:rsidR="008E0054" w:rsidRDefault="008E005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0F84" w14:textId="77777777" w:rsidR="008E0054" w:rsidRDefault="008E0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13A0" w14:textId="77777777" w:rsidR="00FE6C22" w:rsidRDefault="00FE6C22" w:rsidP="00F72CAD">
      <w:pPr>
        <w:spacing w:after="0" w:line="240" w:lineRule="auto"/>
      </w:pPr>
      <w:r>
        <w:separator/>
      </w:r>
    </w:p>
  </w:footnote>
  <w:footnote w:type="continuationSeparator" w:id="0">
    <w:p w14:paraId="3A681571" w14:textId="77777777" w:rsidR="00FE6C22" w:rsidRDefault="00FE6C22" w:rsidP="00F7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558E" w14:textId="77777777" w:rsidR="00F72CAD" w:rsidRDefault="00FE6C22" w:rsidP="00F72CAD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201919742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 w:val="32"/>
            <w:szCs w:val="32"/>
            <w:lang w:bidi="ar-SA"/>
          </w:rPr>
          <w:pict w14:anchorId="02B0E0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568F6C12" wp14:editId="5731CE39">
          <wp:extent cx="594995" cy="742985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ม_1.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65" cy="79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 w:hint="cs"/>
        <w:b/>
        <w:bCs/>
        <w:sz w:val="32"/>
        <w:szCs w:val="32"/>
        <w:cs/>
      </w:rPr>
      <w:t xml:space="preserve">  </w:t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2CC14FD4" wp14:editId="0F2039CE">
          <wp:extent cx="604520" cy="632006"/>
          <wp:effectExtent l="0" t="0" r="508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สสส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86" cy="6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25659BE" wp14:editId="25BDB9EC">
          <wp:extent cx="605924" cy="502920"/>
          <wp:effectExtent l="0" t="0" r="3810" b="0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hco_newslogo_thai[1]_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26" cy="54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7A925BC9" wp14:editId="5BD8320B">
          <wp:extent cx="762000" cy="560439"/>
          <wp:effectExtent l="0" t="0" r="0" b="0"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สปสช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29" cy="60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 w:hint="cs"/>
        <w:b/>
        <w:bCs/>
        <w:sz w:val="32"/>
        <w:szCs w:val="32"/>
        <w:cs/>
      </w:rPr>
      <w:t xml:space="preserve">  </w:t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1004ABF0" wp14:editId="1E44C4CC">
          <wp:extent cx="629264" cy="632073"/>
          <wp:effectExtent l="0" t="0" r="0" b="0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สธ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42" cy="66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4F3E78D6" wp14:editId="2AAE8275">
          <wp:extent cx="732503" cy="626290"/>
          <wp:effectExtent l="0" t="0" r="0" b="2540"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พอช.jpe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" cy="64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AD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03CF9EBF" wp14:editId="4F09A980">
          <wp:extent cx="721259" cy="1035489"/>
          <wp:effectExtent l="0" t="0" r="3175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ม.วลัยลักษณ์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01" cy="104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E1215" w14:textId="77777777" w:rsidR="00F72CAD" w:rsidRDefault="00F72CAD" w:rsidP="00F72CAD">
    <w:pPr>
      <w:pStyle w:val="a6"/>
      <w:rPr>
        <w:cs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B88278" wp14:editId="01720FD0">
              <wp:simplePos x="0" y="0"/>
              <wp:positionH relativeFrom="column">
                <wp:posOffset>-4762</wp:posOffset>
              </wp:positionH>
              <wp:positionV relativeFrom="paragraph">
                <wp:posOffset>69850</wp:posOffset>
              </wp:positionV>
              <wp:extent cx="5791200" cy="28575"/>
              <wp:effectExtent l="19050" t="1905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8575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80D9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5pt" to="45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" strokecolor="gray [1629]" strokeweight="3pt">
              <v:stroke linestyle="thickThin" joinstyle="miter"/>
            </v:line>
          </w:pict>
        </mc:Fallback>
      </mc:AlternateContent>
    </w:r>
  </w:p>
  <w:p w14:paraId="0E78A63E" w14:textId="77777777" w:rsidR="00F72CAD" w:rsidRDefault="00F72CAD" w:rsidP="00F72CA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D5465A" wp14:editId="03F8AF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A3878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DDB7" w14:textId="77777777" w:rsidR="008E0054" w:rsidRDefault="008E00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0738" w14:textId="77777777" w:rsidR="008E0054" w:rsidRDefault="008E0054" w:rsidP="00F72CAD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485977791"/>
        <w:docPartObj>
          <w:docPartGallery w:val="Watermarks"/>
          <w:docPartUnique/>
        </w:docPartObj>
      </w:sdtPr>
      <w:sdtContent>
        <w:r>
          <w:rPr>
            <w:rFonts w:ascii="TH SarabunPSK" w:hAnsi="TH SarabunPSK" w:cs="TH SarabunPSK"/>
            <w:b/>
            <w:bCs/>
            <w:noProof/>
            <w:sz w:val="32"/>
            <w:szCs w:val="32"/>
            <w:lang w:bidi="ar-SA"/>
          </w:rPr>
          <w:pict w14:anchorId="7A4E6E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2E7A35D6" wp14:editId="2170246B">
          <wp:extent cx="594995" cy="742985"/>
          <wp:effectExtent l="0" t="0" r="0" b="0"/>
          <wp:docPr id="17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ม_1.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65" cy="79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</w:t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631CFE5" wp14:editId="200178C8">
          <wp:extent cx="604520" cy="632006"/>
          <wp:effectExtent l="0" t="0" r="5080" b="0"/>
          <wp:docPr id="18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สสส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86" cy="6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73835C68" wp14:editId="117CF420">
          <wp:extent cx="605924" cy="502920"/>
          <wp:effectExtent l="0" t="0" r="3810" b="0"/>
          <wp:docPr id="19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hco_newslogo_thai[1]_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26" cy="54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01AE2A4C" wp14:editId="119961B4">
          <wp:extent cx="762000" cy="560439"/>
          <wp:effectExtent l="0" t="0" r="0" b="0"/>
          <wp:docPr id="20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สปสช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29" cy="60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</w:t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444603CB" wp14:editId="4D0C6593">
          <wp:extent cx="629264" cy="632073"/>
          <wp:effectExtent l="0" t="0" r="0" b="0"/>
          <wp:docPr id="21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สธ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42" cy="66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FA1A8A4" wp14:editId="27CF9F87">
          <wp:extent cx="732503" cy="626290"/>
          <wp:effectExtent l="0" t="0" r="0" b="2540"/>
          <wp:docPr id="22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พอช.jpe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" cy="64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327D2EF" wp14:editId="09D41350">
          <wp:extent cx="721259" cy="1035489"/>
          <wp:effectExtent l="0" t="0" r="3175" b="0"/>
          <wp:docPr id="23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ม.วลัยลักษณ์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01" cy="104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FC822" w14:textId="77777777" w:rsidR="008E0054" w:rsidRDefault="008E0054" w:rsidP="00F72CAD">
    <w:pPr>
      <w:pStyle w:val="a6"/>
      <w:rPr>
        <w:cs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F59A8A" wp14:editId="143655A2">
              <wp:simplePos x="0" y="0"/>
              <wp:positionH relativeFrom="column">
                <wp:posOffset>-4762</wp:posOffset>
              </wp:positionH>
              <wp:positionV relativeFrom="paragraph">
                <wp:posOffset>69850</wp:posOffset>
              </wp:positionV>
              <wp:extent cx="5791200" cy="28575"/>
              <wp:effectExtent l="19050" t="19050" r="19050" b="28575"/>
              <wp:wrapNone/>
              <wp:docPr id="11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8575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2CEFD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5pt" to="45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" strokecolor="gray [1629]" strokeweight="3pt">
              <v:stroke linestyle="thickThin" joinstyle="miter"/>
            </v:line>
          </w:pict>
        </mc:Fallback>
      </mc:AlternateContent>
    </w:r>
  </w:p>
  <w:p w14:paraId="65BDA38E" w14:textId="77777777" w:rsidR="008E0054" w:rsidRDefault="008E0054" w:rsidP="00F72CA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FF5DB" wp14:editId="5F0789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8EF182" id="Rectangle 222" o:spid="_x0000_s1026" style="position:absolute;margin-left:0;margin-top:0;width:580.8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QjpwIAALY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wemQj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EE0E" w14:textId="77777777" w:rsidR="008E0054" w:rsidRDefault="008E00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D6B"/>
    <w:multiLevelType w:val="hybridMultilevel"/>
    <w:tmpl w:val="B7E2E898"/>
    <w:lvl w:ilvl="0" w:tplc="ABE86D22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242A1"/>
    <w:multiLevelType w:val="hybridMultilevel"/>
    <w:tmpl w:val="34D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B4E"/>
    <w:multiLevelType w:val="multilevel"/>
    <w:tmpl w:val="8A1E4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F60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B5B0F"/>
    <w:multiLevelType w:val="multilevel"/>
    <w:tmpl w:val="213A0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AC1F35"/>
    <w:multiLevelType w:val="hybridMultilevel"/>
    <w:tmpl w:val="ECB8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531C0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E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60A1F"/>
    <w:multiLevelType w:val="hybridMultilevel"/>
    <w:tmpl w:val="AF62E1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55DBA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776C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AF6"/>
    <w:multiLevelType w:val="multilevel"/>
    <w:tmpl w:val="16BC9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B92184"/>
    <w:multiLevelType w:val="hybridMultilevel"/>
    <w:tmpl w:val="8A62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1DD5"/>
    <w:multiLevelType w:val="hybridMultilevel"/>
    <w:tmpl w:val="15886E5A"/>
    <w:lvl w:ilvl="0" w:tplc="D6F0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41D4"/>
    <w:multiLevelType w:val="hybridMultilevel"/>
    <w:tmpl w:val="3C5AB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81ABD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148A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B06AE"/>
    <w:multiLevelType w:val="multilevel"/>
    <w:tmpl w:val="CFAA5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9BB0ABF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16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90589D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26D4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2EBA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63AE4"/>
    <w:multiLevelType w:val="multilevel"/>
    <w:tmpl w:val="FEC6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979C6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7512"/>
    <w:multiLevelType w:val="hybridMultilevel"/>
    <w:tmpl w:val="880A6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77762"/>
    <w:multiLevelType w:val="hybridMultilevel"/>
    <w:tmpl w:val="FAA2A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D10CF3"/>
    <w:multiLevelType w:val="hybridMultilevel"/>
    <w:tmpl w:val="E8443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85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BC3813"/>
    <w:multiLevelType w:val="hybridMultilevel"/>
    <w:tmpl w:val="85D0DC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F47881"/>
    <w:multiLevelType w:val="hybridMultilevel"/>
    <w:tmpl w:val="428E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9"/>
  </w:num>
  <w:num w:numId="5">
    <w:abstractNumId w:val="28"/>
  </w:num>
  <w:num w:numId="6">
    <w:abstractNumId w:val="7"/>
  </w:num>
  <w:num w:numId="7">
    <w:abstractNumId w:val="27"/>
  </w:num>
  <w:num w:numId="8">
    <w:abstractNumId w:val="30"/>
  </w:num>
  <w:num w:numId="9">
    <w:abstractNumId w:val="14"/>
  </w:num>
  <w:num w:numId="10">
    <w:abstractNumId w:val="5"/>
  </w:num>
  <w:num w:numId="11">
    <w:abstractNumId w:val="23"/>
  </w:num>
  <w:num w:numId="12">
    <w:abstractNumId w:val="11"/>
  </w:num>
  <w:num w:numId="13">
    <w:abstractNumId w:val="26"/>
  </w:num>
  <w:num w:numId="14">
    <w:abstractNumId w:val="2"/>
  </w:num>
  <w:num w:numId="15">
    <w:abstractNumId w:val="4"/>
  </w:num>
  <w:num w:numId="16">
    <w:abstractNumId w:val="9"/>
  </w:num>
  <w:num w:numId="17">
    <w:abstractNumId w:val="0"/>
  </w:num>
  <w:num w:numId="18">
    <w:abstractNumId w:val="29"/>
  </w:num>
  <w:num w:numId="19">
    <w:abstractNumId w:val="8"/>
  </w:num>
  <w:num w:numId="20">
    <w:abstractNumId w:val="12"/>
  </w:num>
  <w:num w:numId="21">
    <w:abstractNumId w:val="13"/>
  </w:num>
  <w:num w:numId="22">
    <w:abstractNumId w:val="24"/>
  </w:num>
  <w:num w:numId="23">
    <w:abstractNumId w:val="22"/>
  </w:num>
  <w:num w:numId="24">
    <w:abstractNumId w:val="20"/>
  </w:num>
  <w:num w:numId="25">
    <w:abstractNumId w:val="10"/>
  </w:num>
  <w:num w:numId="26">
    <w:abstractNumId w:val="18"/>
  </w:num>
  <w:num w:numId="27">
    <w:abstractNumId w:val="21"/>
  </w:num>
  <w:num w:numId="28">
    <w:abstractNumId w:val="6"/>
  </w:num>
  <w:num w:numId="29">
    <w:abstractNumId w:val="16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51"/>
    <w:rsid w:val="000376C9"/>
    <w:rsid w:val="00051FBE"/>
    <w:rsid w:val="00075B81"/>
    <w:rsid w:val="000932C7"/>
    <w:rsid w:val="000B6627"/>
    <w:rsid w:val="000F42AB"/>
    <w:rsid w:val="00196F1D"/>
    <w:rsid w:val="001D5AD1"/>
    <w:rsid w:val="00204249"/>
    <w:rsid w:val="0021514F"/>
    <w:rsid w:val="00245727"/>
    <w:rsid w:val="002D0161"/>
    <w:rsid w:val="00403D98"/>
    <w:rsid w:val="004A71C9"/>
    <w:rsid w:val="004B2E51"/>
    <w:rsid w:val="004C0B7B"/>
    <w:rsid w:val="005464F8"/>
    <w:rsid w:val="00547660"/>
    <w:rsid w:val="005F7D0C"/>
    <w:rsid w:val="00605FB2"/>
    <w:rsid w:val="00636494"/>
    <w:rsid w:val="00644C74"/>
    <w:rsid w:val="0066641D"/>
    <w:rsid w:val="00684EA7"/>
    <w:rsid w:val="006A324A"/>
    <w:rsid w:val="006C77D0"/>
    <w:rsid w:val="00771CB4"/>
    <w:rsid w:val="007736E6"/>
    <w:rsid w:val="00777A0A"/>
    <w:rsid w:val="00782ED8"/>
    <w:rsid w:val="007D6CD6"/>
    <w:rsid w:val="00831994"/>
    <w:rsid w:val="00860674"/>
    <w:rsid w:val="008C39C5"/>
    <w:rsid w:val="008E0054"/>
    <w:rsid w:val="008F2957"/>
    <w:rsid w:val="00924260"/>
    <w:rsid w:val="009B315F"/>
    <w:rsid w:val="009E6CC6"/>
    <w:rsid w:val="00A10BB5"/>
    <w:rsid w:val="00A11101"/>
    <w:rsid w:val="00AF5E5C"/>
    <w:rsid w:val="00BA1711"/>
    <w:rsid w:val="00C15C59"/>
    <w:rsid w:val="00C50D65"/>
    <w:rsid w:val="00C56694"/>
    <w:rsid w:val="00CE51EC"/>
    <w:rsid w:val="00D5645D"/>
    <w:rsid w:val="00D713F2"/>
    <w:rsid w:val="00D71489"/>
    <w:rsid w:val="00D72D84"/>
    <w:rsid w:val="00E13688"/>
    <w:rsid w:val="00E32BCF"/>
    <w:rsid w:val="00ED4B0C"/>
    <w:rsid w:val="00F72CAD"/>
    <w:rsid w:val="00FA3ECD"/>
    <w:rsid w:val="00FD267E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0830BD"/>
  <w15:chartTrackingRefBased/>
  <w15:docId w15:val="{F898EE9B-58CE-4C4A-9444-73EA2C5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B2E5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4B2E5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B2E51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B2E51"/>
    <w:rPr>
      <w:rFonts w:ascii="Calibri" w:eastAsia="Calibri" w:hAnsi="Calibri" w:cs="Calibri"/>
      <w:b/>
      <w:sz w:val="28"/>
    </w:rPr>
  </w:style>
  <w:style w:type="paragraph" w:styleId="a3">
    <w:name w:val="List Paragraph"/>
    <w:basedOn w:val="a"/>
    <w:uiPriority w:val="34"/>
    <w:qFormat/>
    <w:rsid w:val="004B2E51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No Spacing"/>
    <w:link w:val="a5"/>
    <w:uiPriority w:val="1"/>
    <w:qFormat/>
    <w:rsid w:val="004B2E5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4B2E51"/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F7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72CAD"/>
  </w:style>
  <w:style w:type="paragraph" w:styleId="a8">
    <w:name w:val="footer"/>
    <w:basedOn w:val="a"/>
    <w:link w:val="a9"/>
    <w:uiPriority w:val="99"/>
    <w:unhideWhenUsed/>
    <w:rsid w:val="00F7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72CAD"/>
  </w:style>
  <w:style w:type="table" w:styleId="aa">
    <w:name w:val="Table Grid"/>
    <w:basedOn w:val="a1"/>
    <w:uiPriority w:val="59"/>
    <w:rsid w:val="00D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5F7D0C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7D0C"/>
    <w:rPr>
      <w:rFonts w:ascii="Calibri" w:eastAsia="Calibri" w:hAnsi="Calibri" w:cs="Cordia New"/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F7D0C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2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2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4835</Words>
  <Characters>27563</Characters>
  <Application>Microsoft Office Word</Application>
  <DocSecurity>0</DocSecurity>
  <Lines>229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สรุปข้อเสนอเชิงนโยบาย                           งานสร้างสุขภาคใต้ ครั้งที่ 12</vt:lpstr>
      <vt:lpstr/>
    </vt:vector>
  </TitlesOfParts>
  <Company/>
  <LinksUpToDate>false</LinksUpToDate>
  <CharactersWithSpaces>32334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สรุปข้อเสนอเชิงนโยบาย                           งานสร้างสุขภาคใต้ ครั้งที่ 12</dc:title>
  <dc:subject/>
  <dc:creator>n</dc:creator>
  <cp:keywords/>
  <dc:description/>
  <cp:lastModifiedBy>ACER</cp:lastModifiedBy>
  <cp:revision>55</cp:revision>
  <cp:lastPrinted>2021-07-13T16:43:00Z</cp:lastPrinted>
  <dcterms:created xsi:type="dcterms:W3CDTF">2021-07-13T11:57:00Z</dcterms:created>
  <dcterms:modified xsi:type="dcterms:W3CDTF">2021-07-13T16:47:00Z</dcterms:modified>
</cp:coreProperties>
</file>