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E7" w:rsidRPr="00B7773D" w:rsidRDefault="00230A4A" w:rsidP="00986F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773D">
        <w:rPr>
          <w:rFonts w:asciiTheme="majorBidi" w:hAnsiTheme="majorBidi" w:cstheme="majorBidi" w:hint="cs"/>
          <w:sz w:val="32"/>
          <w:szCs w:val="32"/>
          <w:cs/>
        </w:rPr>
        <w:t>ระเบียบวาระการประชุมสภาผู้นำชุมชนบ้านนองไม้แก่นหมู่ที่  14  ต.ท่าชะมวง  อ.รัตภูมิ  จ.สงขลา</w:t>
      </w:r>
    </w:p>
    <w:p w:rsidR="00230A4A" w:rsidRPr="00B7773D" w:rsidRDefault="00230A4A" w:rsidP="00986F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773D">
        <w:rPr>
          <w:rFonts w:asciiTheme="majorBidi" w:hAnsiTheme="majorBidi" w:cstheme="majorBidi" w:hint="cs"/>
          <w:sz w:val="32"/>
          <w:szCs w:val="32"/>
          <w:cs/>
        </w:rPr>
        <w:t>ครั้งที่  4/2559  วันที่  12  มีนาคม  2559  เวลา  13.00  น.</w:t>
      </w:r>
    </w:p>
    <w:p w:rsidR="00986FAE" w:rsidRPr="00B7773D" w:rsidRDefault="00986FAE" w:rsidP="00986F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773D">
        <w:rPr>
          <w:rFonts w:asciiTheme="majorBidi" w:hAnsiTheme="majorBidi" w:cstheme="majorBidi" w:hint="cs"/>
          <w:sz w:val="32"/>
          <w:szCs w:val="32"/>
          <w:cs/>
        </w:rPr>
        <w:t>ณ.  อาคารเอนกประสงค์ประจำหมู่บ้านหนองไม้แก่น</w:t>
      </w:r>
    </w:p>
    <w:p w:rsidR="00C7254A" w:rsidRDefault="00C7254A" w:rsidP="00986F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86FAE" w:rsidRDefault="00986FAE" w:rsidP="00986FAE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1  เรื่องที่ประธานแจ้งให้ที่ประชุมทราบ</w:t>
      </w:r>
    </w:p>
    <w:p w:rsidR="00986FAE" w:rsidRDefault="00986FAE" w:rsidP="00986FAE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เรื่องกฎระเบียบชุมชนที่ร่างขึ้นมาบังคับใช้ร่วมกันภายในหมู่ที่  14  </w:t>
      </w:r>
    </w:p>
    <w:p w:rsidR="00986FAE" w:rsidRDefault="00986FAE" w:rsidP="00986FAE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เรื่องการประชุมที่หอประชุมนานาชาติ  มอ.หาดใหญ่  เพื่อรับฟังคำชี้แจงของคณะรัฐมนตรีและเสนอเรื่องต่าง ๆ เช่น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ชรบ.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ับกรรมการหมู่บ้านควรได้รับค่าตอบแทนในการปฏิบัติหน้าที่บทบาทหน้าที่ของกรรมการหมู่บ้านเทียบเท่ากับผู้ช่วยผู้ใหญ่บ้าน</w:t>
      </w:r>
    </w:p>
    <w:p w:rsidR="007B0D2B" w:rsidRDefault="007B0D2B" w:rsidP="00986FAE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เรื่องโครงการตำบล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 xml:space="preserve">  5  ล้านบาท  หมู่ที่  14  ได้เจาะ</w:t>
      </w:r>
      <w:r>
        <w:rPr>
          <w:rFonts w:asciiTheme="majorBidi" w:hAnsiTheme="majorBidi" w:cstheme="majorBidi" w:hint="cs"/>
          <w:sz w:val="32"/>
          <w:szCs w:val="32"/>
          <w:cs/>
        </w:rPr>
        <w:t>บ่อบาดาล  1  ลูก  จ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>ำนวนเงิน  2  แสนบาทและให้มาลอกคู</w:t>
      </w:r>
      <w:r>
        <w:rPr>
          <w:rFonts w:asciiTheme="majorBidi" w:hAnsiTheme="majorBidi" w:cstheme="majorBidi" w:hint="cs"/>
          <w:sz w:val="32"/>
          <w:szCs w:val="32"/>
          <w:cs/>
        </w:rPr>
        <w:t>ข้างถนนความยาว  200  เมตร  ความกว้าง  2  เมตร  ความลึก  1  เมตร  จำนวนเงิน  27,000  บาท</w:t>
      </w:r>
    </w:p>
    <w:p w:rsidR="00C7254A" w:rsidRDefault="00C7254A" w:rsidP="00C7254A">
      <w:pPr>
        <w:pStyle w:val="a3"/>
        <w:ind w:left="1815"/>
        <w:rPr>
          <w:rFonts w:asciiTheme="majorBidi" w:hAnsiTheme="majorBidi" w:cstheme="majorBidi"/>
          <w:sz w:val="32"/>
          <w:szCs w:val="32"/>
        </w:rPr>
      </w:pPr>
    </w:p>
    <w:p w:rsidR="007B0D2B" w:rsidRDefault="007B0D2B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</w:t>
      </w:r>
      <w:r w:rsidR="00BC02C4">
        <w:rPr>
          <w:rFonts w:asciiTheme="majorBidi" w:hAnsiTheme="majorBidi" w:cstheme="majorBidi" w:hint="cs"/>
          <w:sz w:val="32"/>
          <w:szCs w:val="32"/>
          <w:cs/>
        </w:rPr>
        <w:t>บวาระที่  2  เรื่องรับรองรายงานการประชุมครั้งที่แล้ว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รายงานการประชุมครั้งที่  3/2559  วันที่  3  กุมภาพันธ์  2553  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>่ประชุม  มีมติรับรองเป็นเอกฉันท์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3  เรื่องเสนอเพื่อทราบ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3.1  เรื่องติดตามการประชุมครั้งที่แล้ว  3/2559  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ที่ประชุมติดตาม  -  การร่างกฎระเบียบชุมชนยังไม่แล้วเสร็จ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การทำธรรม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เนียบ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สภาผู้นำ  เสร็จเรียบร้อยแล้ว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3.2 เรื่องติดตามกิจกรรมโครงการ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สสส.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การลดรายจ่ายเสริมรายได้ชุมชนต้นแบบวิถีพอเพียงบ้านหนองไม้แก่น</w:t>
      </w:r>
    </w:p>
    <w:p w:rsidR="00BC02C4" w:rsidRDefault="00BC02C4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ผู้รับผิดชอบโครงการรายงาน  - ได้รวบรวมโครงการที่ทำไปแล้วทั้งหมดพร้อมเอกสารรายรับ-รายจ่ายและเอกสารประกอบอื่น ๆ ส่งให้กับทางเจ้าหน้าที่รับตรวจสอบโครงการที่  มอ. เพื่อจะรับงบประมาณรอบที่  2  มาดำเนินกิจกรรมโครงการต่อไป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C5A" w:rsidRDefault="00756C5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C5A" w:rsidRPr="00756C5A" w:rsidRDefault="00756C5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02C4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ระเบียบวาระที่  4  เรื่องเสนอเพื่อพิจารณา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4.1  เรื่องการร่างกฎกติกาชุมชนบ้านหนองไม้แก่น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ที่ประชุมเสนอ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ร่างกฎระเบียบชุมชนบ้านหนองไม้แก่นจำนวน  12  ข้อต่อไปนี้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  กฎระเบียบว่าด้วยการลักเล็กขโมยน้อย</w:t>
      </w:r>
    </w:p>
    <w:p w:rsidR="000C7F1A" w:rsidRDefault="000C7F1A" w:rsidP="000C7F1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เช่น  ขี้ยาง  ผลผลิตทางการเกษตร  ไก่  เป็ด  เป็นต้น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บทลงโทษ   </w:t>
      </w:r>
    </w:p>
    <w:p w:rsidR="000C7F1A" w:rsidRDefault="000C7F1A" w:rsidP="000C7F1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ปรับไม่เกิน  10  เท่าของราคาสินค้าที่ขโมย</w:t>
      </w:r>
    </w:p>
    <w:p w:rsidR="000C7F1A" w:rsidRDefault="000C7F1A" w:rsidP="000C7F1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ขึ้นป้ายในที่สาธารณะเป็นเวลา  3  เดือน</w:t>
      </w:r>
    </w:p>
    <w:p w:rsidR="000C7F1A" w:rsidRDefault="000C7F1A" w:rsidP="000C7F1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งดการทำธุระกรรมทางการเงินในชุมชนทุกกองทุนฯ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2  การขาดการประชุมทั้งผู้นำชุมชนและบุคคลทั่วไปติดต่อกัน  3  ครั้ง  โดยไม่แจ้งให้ที่ประชุมทราบ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บทลงโทษ</w:t>
      </w:r>
    </w:p>
    <w:p w:rsidR="000C7F1A" w:rsidRDefault="000C7F1A" w:rsidP="000C7F1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งดการทำธุระกรรมทางการเงินในชุมชนทุกกองทุนฯ</w:t>
      </w:r>
    </w:p>
    <w:p w:rsidR="000C7F1A" w:rsidRDefault="000C7F1A" w:rsidP="000C7F1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ตัดสิทธิในการลงสมัครเป็นผู้นำ</w:t>
      </w:r>
    </w:p>
    <w:p w:rsidR="000C7F1A" w:rsidRDefault="000C7F1A" w:rsidP="000C7F1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มีมติให้ออกจากการเป็นผู้นำ  (ถอดถอนออกจากตำแหน่งผู้นำ)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3  ผู้ที่ไม่เคารพกฎระเบียบชุมชน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บทลงโทษ</w:t>
      </w:r>
    </w:p>
    <w:p w:rsidR="000C7F1A" w:rsidRDefault="000C7F1A" w:rsidP="000C7F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ไม่ให้ความช่วยเหลือและไม่ร่วมมือในกิจกรรมทุกเรื่อง  </w:t>
      </w:r>
    </w:p>
    <w:p w:rsidR="000C7F1A" w:rsidRDefault="000C7F1A" w:rsidP="000C7F1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(เช่น  งานแต่ง  งานบวช  งานศพ  เป็นต้น)</w:t>
      </w:r>
    </w:p>
    <w:p w:rsidR="000C7F1A" w:rsidRDefault="000C7F1A" w:rsidP="000C7F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ไม่ให้สวัสดิการใด ๆ </w:t>
      </w:r>
    </w:p>
    <w:p w:rsidR="000C7F1A" w:rsidRDefault="000C7F1A" w:rsidP="000C7F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งดการทำธุรกรรมทางการเงินในชุมชนทุกกองทุนฯ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4  การดูแลสัตว์เลียงในชุมชน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บทลงโทษ</w:t>
      </w:r>
    </w:p>
    <w:p w:rsidR="000C7F1A" w:rsidRDefault="000C7F1A" w:rsidP="000C7F1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ปรับไม่เกิน  10  เท่า  ของที่สัตว์เลี้ยงทำให้เสียหาย</w:t>
      </w:r>
    </w:p>
    <w:p w:rsidR="000C7F1A" w:rsidRDefault="000C7F1A" w:rsidP="000C7F1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ต้องดูแลสัตว์เลี้ยงให้ดีต้องไม่สร้างความเดือดร้อนให้กับผู้อื่น</w:t>
      </w:r>
    </w:p>
    <w:p w:rsidR="000C7F1A" w:rsidRDefault="000C7F1A" w:rsidP="000C7F1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ให้เลี้ยงสัตว์เลี้ยงภายในเขตรับผิดชอบของตัวเองเท่านั้น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5  เรื่องของการดูแลชุมชนให้เกิดความสงบความปลอดภัยทั้งชีวิตและทรัพย์สินสร้างความเป็นระเบียบในการอยู่ร่วมกันภายใน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</w:t>
      </w:r>
    </w:p>
    <w:p w:rsidR="000C7F1A" w:rsidRDefault="000C7F1A" w:rsidP="000C7F1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ร่วมกันเข้าเวรเฝ้าระวังดูแลความสงบที่ป้อม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ชรบ.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ทุกวัน  เวลา  19.00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23.00  น.</w:t>
      </w:r>
    </w:p>
    <w:p w:rsidR="000C7F1A" w:rsidRDefault="000C7F1A" w:rsidP="000C7F1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การตั้งจุดตรวจหรือการลาดตระเวนอย่างน้อยเดือนละ  2  ครั้ง</w:t>
      </w:r>
    </w:p>
    <w:p w:rsidR="000C7F1A" w:rsidRDefault="000C7F1A" w:rsidP="000C7F1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การแจ้งเหตุการณ์ความเคลื่อนไหวเหตุการณ์ต่าง ๆ เดือนละ  1  ครั้ง</w:t>
      </w:r>
    </w:p>
    <w:p w:rsidR="000C7F1A" w:rsidRPr="001553D1" w:rsidRDefault="000C7F1A" w:rsidP="000C7F1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ข้อ  6  การดูแลความสะอาดภายในชุมชน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กิจกรรมและบทลงโทษ</w:t>
      </w:r>
    </w:p>
    <w:p w:rsidR="000C7F1A" w:rsidRDefault="000C7F1A" w:rsidP="000C7F1A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ร่วมกันพัฒนาดูแลความสะอาดเรียบร้อยภายในชุมชนเดือนละ  1 ครั้ง  ทุกวันที่  16  ของเดือน  เวลา  15.00 - 17.00  น.</w:t>
      </w:r>
    </w:p>
    <w:p w:rsidR="000C7F1A" w:rsidRDefault="000C7F1A" w:rsidP="000C7F1A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บทลงโทษผู้ที่ทิ้งขยะในบริเวณชุมชนหมู่ที่  14  ปรับครั้งละไม่เกิน  500  บาท</w:t>
      </w:r>
    </w:p>
    <w:p w:rsidR="000C7F1A" w:rsidRDefault="000C7F1A" w:rsidP="000C7F1A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ให้ครัวเรือนภายในชุมชนหมู่ที่  14  จัดบริเวณบ้านที่อยู่อาศัยให้สะอาดเรียบร้อย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7  เรื่องยาเสพติดภายในชุมชนหมู่ที่  14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บทลงโทษ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ห้ามร่วมกิจกรรมทุกอย่างกับครัวเรือนผู้ค้ายาเสพติดในชุมชนหมู่ 14 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ขึ้นป้ายชื่อผู้ค้ายาเสพติดในที่ชุมชนเวลา  3  เดือน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งดทำธุระกรรมทางการเงินทุกกองทุนฯ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งดการช่วยเหลือทุกอย่างจากชุมชน  หมู่ 14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ผู้เสพยาเสพติดภายในชุมชน  หมู่ที่  14  ให้นำไปบำบัด</w:t>
      </w:r>
    </w:p>
    <w:p w:rsidR="000C7F1A" w:rsidRDefault="000C7F1A" w:rsidP="000C7F1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หาอาชีพให้ผู้เสพยาเสพติดภายในชุมชน หมู่ที่  14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8  การอนุรักษ์ธรรมชาติและสิ่งแวดล้อมภายในชุมชน  หมู่ที่  14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กิจกรรมและบทลงโทษ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ส่งเสริมให้ปลูกพืชร่วมยาง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ส่งเสริมปลูกไม้บริเวณบ้านและบริเวณที่สาธารณะหัวไร่ปลายนา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รณรงค์ไม่ให้ใช้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โฟม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ใส่อาหาร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รณรงค์ไม่ให้ใช้ถุงพลาสติก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ส่งเสริมให้ทำปุ๋ยใช้เอง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รณรงค์ให้ลดการใช้สารเคมีปุ๋ยเคมี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รณรงค์ห้ามเผาป่าไม้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ห้ามบุกรุกหรือทำลายเขตสาธารณะ  เช่น  ห้วย คู  คลอง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จับปลาในเขตอนุรักษ์ปรับตัวละ  500  บาท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ตัดต้นไม้ในเขตอนุรักษ์โดยไม่ได้รับอนุญาตปรับต้นละ  10,000  บาท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จับสัตว์ในเขตอนุรักษ์ปรับตัวละ  10,000  บาท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งดการทำธุระกรรมทางการเงินทุกกองทุนฯ</w:t>
      </w:r>
    </w:p>
    <w:p w:rsidR="000C7F1A" w:rsidRDefault="000C7F1A" w:rsidP="000C7F1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งดการช่วยเหลือต่าง ๆ ภายในชุมชน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9  การเล่นการพนันภายในชุมชนหมู่ที่  14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บทลงโทษ</w:t>
      </w:r>
    </w:p>
    <w:p w:rsidR="000C7F1A" w:rsidRDefault="000C7F1A" w:rsidP="000C7F1A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ห้ามซื้อขายหรือเล่นการพนันภายที่ชุมชนในหมู่ที่  14</w:t>
      </w:r>
    </w:p>
    <w:p w:rsidR="000C7F1A" w:rsidRDefault="000C7F1A" w:rsidP="000C7F1A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ห้ามซื้อขายหวยสัตว์เด็ดขาดภายในหมู่ที่  14</w:t>
      </w:r>
    </w:p>
    <w:p w:rsidR="000C7F1A" w:rsidRDefault="000C7F1A" w:rsidP="000C7F1A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งดการทำธุระกรรมทางการเงินทุกกองทุนฯ</w:t>
      </w:r>
    </w:p>
    <w:p w:rsidR="000C7F1A" w:rsidRDefault="000C7F1A" w:rsidP="000C7F1A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งดการช่วยเหลือต่าง ๆ ภายในชุมชน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10  การควบคุมบุคคลที่เข้ามาอยู่ภายในชุมชนหมู่ที่  14</w:t>
      </w:r>
    </w:p>
    <w:p w:rsidR="000C7F1A" w:rsidRDefault="000C7F1A" w:rsidP="000C7F1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ให้ทุกคนที่เข้ามาอยู่ในชุมชน หมู่ที่  14  ต้องแจ้งให้ผู้ใหญ่บ้านทราบ</w:t>
      </w:r>
    </w:p>
    <w:p w:rsidR="000C7F1A" w:rsidRDefault="000C7F1A" w:rsidP="000C7F1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ถ้าบุคคลใดเข้ามาอยู่ในหมู่  14 ไม่ได้แจ้งให้ผู้ใหญ่บ้านทราบให้ขับไล่ออกไปจากหมู่ที่ 14ทันที</w:t>
      </w:r>
    </w:p>
    <w:p w:rsidR="000C7F1A" w:rsidRDefault="000C7F1A" w:rsidP="000C7F1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ครัวเรือนที่ให้บุคคลอื่นมาอยู่ในหมู่  14  ต้องรับผิดชอบในการกระทำของผู้ที่เข้ามาอาศัยในหมู่ที่  14  ทุกอย่าง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11  การดูแลสุขภาพพลานามัยในหมู่ที่  14</w:t>
      </w:r>
    </w:p>
    <w:p w:rsidR="000C7F1A" w:rsidRDefault="000C7F1A" w:rsidP="000C7F1A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รณรงค์การไม่บริโภคอาหารหวาน เค็ม  มัน  จัด</w:t>
      </w:r>
    </w:p>
    <w:p w:rsidR="000C7F1A" w:rsidRDefault="000C7F1A" w:rsidP="000C7F1A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รณรงค์การลดการดื่มน้ำอัดลม</w:t>
      </w:r>
    </w:p>
    <w:p w:rsidR="000C7F1A" w:rsidRDefault="000C7F1A" w:rsidP="000C7F1A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รณรงค์การลดละเลิกของมึนเมา  เหล้า บุหรี่ ยาเสพติดทุกชนิด</w:t>
      </w:r>
    </w:p>
    <w:p w:rsidR="000C7F1A" w:rsidRDefault="000C7F1A" w:rsidP="000C7F1A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รณรงค์การทำอาหารกินเอง ปลูกผักกินเอง</w:t>
      </w:r>
    </w:p>
    <w:p w:rsidR="000C7F1A" w:rsidRDefault="000C7F1A" w:rsidP="000C7F1A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รณรงค์การเลี้ยงอาหารแบบ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บุฟเฟ่ต์</w:t>
      </w:r>
      <w:proofErr w:type="spellEnd"/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12  การแก้ปัญหาความจนหนี้สินภาคครัวเรือน</w:t>
      </w:r>
    </w:p>
    <w:p w:rsidR="000C7F1A" w:rsidRDefault="000C7F1A" w:rsidP="000C7F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</w:t>
      </w:r>
    </w:p>
    <w:p w:rsidR="000C7F1A" w:rsidRDefault="000C7F1A" w:rsidP="000C7F1A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ทุกครัวเรือนต้องทำบัญชีรายรับ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รายจ่าย ของครัวเรือน</w:t>
      </w:r>
    </w:p>
    <w:p w:rsidR="000C7F1A" w:rsidRPr="00C62AC7" w:rsidRDefault="000C7F1A" w:rsidP="000C7F1A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ทุกครัวเรือนต้องทำกิจกรรมลดรายจ่าย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เพิ่มรายได้ให้กับครัวเรือน  เช่น  ปลูกผักกินเอง ทำปุ๋ยหมักให้เอง  ทำน้ำยาเอนกประสงค์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0C7F1A" w:rsidRDefault="000C7F1A" w:rsidP="000C7F1A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ทุกครัวเรือนรวมกลุ่มสร้างอาชีพเสริมเพิ่มรายได้ให้กับครัวเรือน</w:t>
      </w:r>
    </w:p>
    <w:p w:rsidR="000C7F1A" w:rsidRDefault="000C7F1A" w:rsidP="000C7F1A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มีการออมเงินอย่างน้อย 10</w:t>
      </w:r>
      <w:r>
        <w:rPr>
          <w:rFonts w:asciiTheme="majorBidi" w:hAnsiTheme="majorBidi" w:cstheme="majorBidi"/>
          <w:sz w:val="32"/>
          <w:szCs w:val="32"/>
        </w:rPr>
        <w:t xml:space="preserve">%  </w:t>
      </w:r>
      <w:r>
        <w:rPr>
          <w:rFonts w:asciiTheme="majorBidi" w:hAnsiTheme="majorBidi" w:cstheme="majorBidi" w:hint="cs"/>
          <w:sz w:val="32"/>
          <w:szCs w:val="32"/>
          <w:cs/>
        </w:rPr>
        <w:t>ของรายได้</w:t>
      </w:r>
    </w:p>
    <w:p w:rsidR="000C7F1A" w:rsidRDefault="000C7F1A" w:rsidP="000C7F1A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ลดละเลิกรายจ่ายที่ไม่จำเป็นกับครัวเรือน  เช่น  การเล่นการพนัน  สิ่งเสพติด  รายจ่ายฟุ่มเฟือย</w:t>
      </w: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C7F1A" w:rsidRDefault="000C7F1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4.2  เรื่องการประชุมครั้งต่อไป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770244">
        <w:rPr>
          <w:rFonts w:asciiTheme="majorBidi" w:hAnsiTheme="majorBidi" w:cstheme="majorBidi" w:hint="cs"/>
          <w:sz w:val="32"/>
          <w:szCs w:val="32"/>
          <w:cs/>
        </w:rPr>
        <w:t>กำหนด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วันที่  2  เมษายน  59  ทำกิจกรรมโครงการจัดเก็บข้อมูลชุมชน</w:t>
      </w:r>
      <w:r w:rsidR="00770244">
        <w:rPr>
          <w:rFonts w:asciiTheme="majorBidi" w:hAnsiTheme="majorBidi" w:cstheme="majorBidi" w:hint="cs"/>
          <w:sz w:val="32"/>
          <w:szCs w:val="32"/>
          <w:cs/>
        </w:rPr>
        <w:t>ออกแบบฟอร์มจัดเก็บข้อมูลชุมชน</w:t>
      </w:r>
    </w:p>
    <w:p w:rsidR="00C7254A" w:rsidRPr="00770244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วันที่  11  เมษายน  59  ประชุมสภาผู้นำชุมชน</w:t>
      </w:r>
      <w:r w:rsidR="00770244">
        <w:rPr>
          <w:rFonts w:asciiTheme="majorBidi" w:hAnsiTheme="majorBidi" w:cstheme="majorBidi"/>
          <w:sz w:val="32"/>
          <w:szCs w:val="32"/>
        </w:rPr>
        <w:t xml:space="preserve">  </w:t>
      </w:r>
      <w:r w:rsidR="00770244">
        <w:rPr>
          <w:rFonts w:asciiTheme="majorBidi" w:hAnsiTheme="majorBidi" w:cstheme="majorBidi" w:hint="cs"/>
          <w:sz w:val="32"/>
          <w:szCs w:val="32"/>
          <w:cs/>
        </w:rPr>
        <w:t>เวลา  13.00  น.  ณ  อาคารเอนกประสงค์ประจำหมู่บ้าน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5  เรื่องอื่น ๆ</w:t>
      </w: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ปิดประชุมเวลา  16.00  น.</w:t>
      </w: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ผู้บันทึกรายงานการประชุม</w:t>
      </w:r>
      <w:r w:rsidR="000C7F1A">
        <w:rPr>
          <w:rFonts w:asciiTheme="majorBidi" w:hAnsiTheme="majorBidi" w:cstheme="majorBidi"/>
          <w:sz w:val="32"/>
          <w:szCs w:val="32"/>
        </w:rPr>
        <w:tab/>
      </w:r>
      <w:r w:rsidR="000C7F1A">
        <w:rPr>
          <w:rFonts w:asciiTheme="majorBidi" w:hAnsiTheme="majorBidi" w:cstheme="majorBidi"/>
          <w:sz w:val="32"/>
          <w:szCs w:val="32"/>
        </w:rPr>
        <w:tab/>
      </w:r>
      <w:r w:rsidR="000C7F1A">
        <w:rPr>
          <w:rFonts w:asciiTheme="majorBidi" w:hAnsiTheme="majorBidi" w:cstheme="majorBidi"/>
          <w:sz w:val="32"/>
          <w:szCs w:val="32"/>
        </w:rPr>
        <w:tab/>
      </w:r>
      <w:r w:rsidR="000C7F1A">
        <w:rPr>
          <w:rFonts w:asciiTheme="majorBidi" w:hAnsiTheme="majorBidi" w:cstheme="majorBidi"/>
          <w:sz w:val="32"/>
          <w:szCs w:val="32"/>
        </w:rPr>
        <w:tab/>
      </w:r>
      <w:r w:rsidR="000C7F1A">
        <w:rPr>
          <w:rFonts w:asciiTheme="majorBidi" w:hAnsiTheme="majorBidi" w:cstheme="majorBidi" w:hint="cs"/>
          <w:sz w:val="32"/>
          <w:szCs w:val="32"/>
          <w:cs/>
        </w:rPr>
        <w:t>ผู้ตรวจรายงานการประชุม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นางคนิณ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ยา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นวนสินธุ์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 w:hint="cs"/>
          <w:sz w:val="32"/>
          <w:szCs w:val="32"/>
          <w:cs/>
        </w:rPr>
        <w:tab/>
      </w:r>
      <w:r w:rsidR="00770244">
        <w:rPr>
          <w:rFonts w:asciiTheme="majorBidi" w:hAnsiTheme="majorBidi" w:cstheme="majorBidi" w:hint="cs"/>
          <w:sz w:val="32"/>
          <w:szCs w:val="32"/>
          <w:cs/>
        </w:rPr>
        <w:tab/>
      </w:r>
      <w:r w:rsidR="00770244">
        <w:rPr>
          <w:rFonts w:asciiTheme="majorBidi" w:hAnsiTheme="majorBidi" w:cstheme="majorBidi" w:hint="cs"/>
          <w:sz w:val="32"/>
          <w:szCs w:val="32"/>
          <w:cs/>
        </w:rPr>
        <w:tab/>
        <w:t xml:space="preserve">  (นายบรรจบ   </w:t>
      </w:r>
      <w:proofErr w:type="spellStart"/>
      <w:r w:rsidR="00770244">
        <w:rPr>
          <w:rFonts w:asciiTheme="majorBidi" w:hAnsiTheme="majorBidi" w:cstheme="majorBidi" w:hint="cs"/>
          <w:sz w:val="32"/>
          <w:szCs w:val="32"/>
          <w:cs/>
        </w:rPr>
        <w:t>จันทระ</w:t>
      </w:r>
      <w:proofErr w:type="spellEnd"/>
      <w:r w:rsidR="00770244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เลขาสภาผู้นำชุมชน</w:t>
      </w:r>
      <w:r w:rsidR="00770244"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/>
          <w:sz w:val="32"/>
          <w:szCs w:val="32"/>
        </w:rPr>
        <w:tab/>
      </w:r>
      <w:r w:rsidR="00770244">
        <w:rPr>
          <w:rFonts w:asciiTheme="majorBidi" w:hAnsiTheme="majorBidi" w:cstheme="majorBidi" w:hint="cs"/>
          <w:sz w:val="32"/>
          <w:szCs w:val="32"/>
          <w:cs/>
        </w:rPr>
        <w:t>ประธานสภาผู้นำชุมชน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770244" w:rsidRDefault="00770244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D3691" w:rsidRDefault="00DD3691" w:rsidP="007B0D2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7254A" w:rsidRDefault="00C7254A" w:rsidP="00C7254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ระเบียบวาระการประชุมสภาผู้นำชุมชนบ้านหนองไม้แก่น</w:t>
      </w:r>
    </w:p>
    <w:p w:rsidR="00C7254A" w:rsidRDefault="00C7254A" w:rsidP="00C7254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ครั้งที่  5/2559  วันที่  11  เมษายน  2559  เวลา  13.00  น.</w:t>
      </w:r>
    </w:p>
    <w:p w:rsidR="00C7254A" w:rsidRDefault="00C7254A" w:rsidP="00C7254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 อาคารเอนกประสงค์ประจำหมู่บ้าน  ม.14  ต.ท่าชะมวง  อ.รัตภูมิ  จ.สงขลา</w:t>
      </w:r>
    </w:p>
    <w:p w:rsidR="00C7254A" w:rsidRDefault="000137A2" w:rsidP="00C7254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1</w:t>
      </w:r>
      <w:r w:rsidR="00C7254A">
        <w:rPr>
          <w:rFonts w:asciiTheme="majorBidi" w:hAnsiTheme="majorBidi" w:cstheme="majorBidi" w:hint="cs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C7254A" w:rsidRDefault="000137A2" w:rsidP="00C7254A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เรื่องทางอำเภอให้พัฒนาชุมชน</w:t>
      </w:r>
      <w:r w:rsidR="00C7254A">
        <w:rPr>
          <w:rFonts w:asciiTheme="majorBidi" w:hAnsiTheme="majorBidi" w:cstheme="majorBidi" w:hint="cs"/>
          <w:sz w:val="32"/>
          <w:szCs w:val="32"/>
          <w:cs/>
        </w:rPr>
        <w:t>ทำโครงการเศรษฐกิจพอเพียงให้ทางคณะกรรมการหมู่บ้านช่วยเก็บข้อมูลชุมชนเพื่อนำมาประกอบทำแผนพัฒนาหมู่บ้านในวันที่  18  เมษายน  2559  เวลา  13.30  น.  อาคารอเนกประสงค์ประจำหมู่บ้าน</w:t>
      </w:r>
    </w:p>
    <w:p w:rsidR="00C7254A" w:rsidRDefault="00C7254A" w:rsidP="00C7254A">
      <w:pPr>
        <w:pStyle w:val="a3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เรื่องกิจกรรมรดน้ำขอพร</w:t>
      </w:r>
      <w:r w:rsidR="00BB6D64">
        <w:rPr>
          <w:rFonts w:asciiTheme="majorBidi" w:hAnsiTheme="majorBidi" w:cstheme="majorBidi" w:hint="cs"/>
          <w:sz w:val="32"/>
          <w:szCs w:val="32"/>
          <w:cs/>
        </w:rPr>
        <w:t>ผู้สูงอายุวันที่  13  เม.ย.  59  เวลา  09.00  น.  เป็นต้นไป</w:t>
      </w:r>
    </w:p>
    <w:p w:rsidR="00BB6D64" w:rsidRDefault="00BB6D64" w:rsidP="00BB6D6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 วัด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รัตนว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ราราม  ให้ไปจัดสถานที่ในวันที่  12  เมษายน  2559  เวลา  15.00 น.</w:t>
      </w:r>
    </w:p>
    <w:p w:rsidR="000137A2" w:rsidRDefault="00BB6D64" w:rsidP="00BB6D64">
      <w:pPr>
        <w:pStyle w:val="a3"/>
        <w:numPr>
          <w:ilvl w:val="1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เรื่องความเข้มแข็งของกลุ่มต่าง ๆ ภายในหมู่บ้านและคณะ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>กรรมการหมู่บ้านในการประชุม</w:t>
      </w:r>
    </w:p>
    <w:p w:rsidR="00BB6D64" w:rsidRDefault="000137A2" w:rsidP="000137A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หรือการทำ</w:t>
      </w:r>
      <w:r w:rsidR="00BB6D64">
        <w:rPr>
          <w:rFonts w:asciiTheme="majorBidi" w:hAnsiTheme="majorBidi" w:cstheme="majorBidi" w:hint="cs"/>
          <w:sz w:val="32"/>
          <w:szCs w:val="32"/>
          <w:cs/>
        </w:rPr>
        <w:t>กิจกรรมต่าง ๆ ยังอ่อนแอไม่มีความพร้อมเท่าที่ควร</w:t>
      </w:r>
    </w:p>
    <w:p w:rsidR="00BB6D64" w:rsidRDefault="00BB6D64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2  เรื่องรับรองรายงานการประชุมครั้งที่แล้ว</w:t>
      </w:r>
    </w:p>
    <w:p w:rsidR="00BB6D64" w:rsidRDefault="000137A2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ครั้งที่  4/2559</w:t>
      </w:r>
    </w:p>
    <w:p w:rsidR="00BB6D64" w:rsidRDefault="00BB6D64" w:rsidP="00BB6D64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รับรอง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>ด้วยเสียงเอกฉันท์</w:t>
      </w:r>
    </w:p>
    <w:p w:rsidR="00BB6D64" w:rsidRDefault="00BB6D64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3  เรื่องเสนอเพื่อทราบ</w:t>
      </w:r>
    </w:p>
    <w:p w:rsidR="00DD3691" w:rsidRDefault="00DD3691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3.1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เรื่องติดตามการประชุมครั้งที่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4/2559</w:t>
      </w:r>
    </w:p>
    <w:p w:rsidR="00DD3691" w:rsidRDefault="00DD3691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ที่ประชุมติดตามเรื่องการร่างกฎกติกาชุมชนหนองไม้แก่น</w:t>
      </w:r>
    </w:p>
    <w:p w:rsidR="00DD3691" w:rsidRDefault="00DD3691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ได้</w:t>
      </w:r>
      <w:r w:rsidR="00756C5A">
        <w:rPr>
          <w:rFonts w:asciiTheme="majorBidi" w:hAnsiTheme="majorBidi" w:cstheme="majorBidi" w:hint="cs"/>
          <w:sz w:val="32"/>
          <w:szCs w:val="32"/>
          <w:cs/>
        </w:rPr>
        <w:t>ร่างกฎกติกาชุมชนแล้วมีทั้งหมด  12  ข้อ  ในการบังคับใช้กับพี่น้องในหมู่ที่  14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3.2  เรื่องติดตามกิจกรรมโครงการ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ได้อบรมโครงการจัดเก็บข้อมูลชุมชนในวันที่  7  เมษายน  2559  เวลา  10.00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15.00 น.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ณ. อาคารเอนกประสงค์ประจำหมู่บ้าน  จำนวนผู้นำชุมชน  40  คน  ใช้งบประมาณ  6,400  บาท  เพื่อออกแบบการจัดเก็บข้อมูลชุมชน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4  เรื่องเสนอเพื่อพิจารณา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4.1 เรื่องกำหนดวันทำกิจกรรมครั้งต่อไป</w:t>
      </w:r>
    </w:p>
    <w:p w:rsidR="00756C5A" w:rsidRDefault="00756C5A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กำหนดวันที่ 14  พฤษภาคม  2559  เวลา  10.00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15.00 น.  ณ  อาคารเอนกประสงค์ประจำหมู่บ้าน ม.14  เรื่องการรวบรวมข้อมูลชุมชนทำแผนพัฒนาชุมชน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4.2 เรื่องกำหนดวันประชุมประจำเดือนสภาผู้นำ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  กำหนดวันที่  12  พ.ค.  59  เวลา  13.00  น.  ณ  อาคารเอนกประสงค์ประจำหมู่บ้าน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 5  เรื่องอื่น ๆ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5.1  เรื่องกิจกรรมพัฒนาหมู่บ้านประจำเดือนทุกวันที่  16  ของเดือน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กำหนดพัฒนาสายหนองจาด  เวลา  15.00 น.  เป็นต้นไป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5.2  เรื่องการห้ามเผาไฟฉีดยาฆ่าหญ้าในฤดูแล้งเดือน  เม.ย.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พ.ค.  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5.3  เรื่องงบตำบล  5  ล้านบาท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หมู่  14  ได้งบประมาณ  2  แสนบาท ทำโครงการเจาะบ่อบาดาลขนาด  6  นิ้ว  ความลึก  60  เมตร  ปริมาณน้ำได้  6  คิว  เสร็จเรียบร้อยแล้วพร้อมใช้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5.4  เรื่องกิจกรรมการออกกำลังกายให้หางบประมาณมาทำฟิตเนตขอสนับสนุนจากองค์การบริหารส่วนจังหวัดสงขลา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5.5 เรื่องการขับขี่รถการสวมหมวก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กันน๊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อก  100</w:t>
      </w:r>
      <w:proofErr w:type="gramStart"/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37A2">
        <w:rPr>
          <w:rFonts w:asciiTheme="majorBidi" w:hAnsiTheme="majorBidi" w:cstheme="majorBidi" w:hint="cs"/>
          <w:sz w:val="32"/>
          <w:szCs w:val="32"/>
          <w:cs/>
        </w:rPr>
        <w:t>ตรวจจับ</w:t>
      </w:r>
      <w:r>
        <w:rPr>
          <w:rFonts w:asciiTheme="majorBidi" w:hAnsiTheme="majorBidi" w:cstheme="majorBidi" w:hint="cs"/>
          <w:sz w:val="32"/>
          <w:szCs w:val="32"/>
          <w:cs/>
        </w:rPr>
        <w:t>ใบขับขี่รถทุกชนิด</w:t>
      </w:r>
      <w:proofErr w:type="gramEnd"/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D4E53" w:rsidRDefault="00FD4E53" w:rsidP="00FD4E53">
      <w:pPr>
        <w:pStyle w:val="a3"/>
        <w:ind w:left="57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ปิดประชุมเวลา   15.50  น.</w:t>
      </w: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850FA" w:rsidRDefault="004850FA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D4E53" w:rsidRDefault="00FD4E53" w:rsidP="00BB6D64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FD4E53" w:rsidRP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ผู้บันทึกรายงานการประชุม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ผู้ตรวจรายงานการประชุม</w:t>
      </w:r>
    </w:p>
    <w:p w:rsidR="00BB6D64" w:rsidRDefault="00BB6D64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D4E53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นางคนิณ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ยา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นวนสินธุ์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(นายบรรจบ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จันทระ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7565A5" w:rsidRDefault="00FD4E53" w:rsidP="00BB6D64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เลขาสภาผู้นำชุมชน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ประธานสภาผู้นำชุมชน</w:t>
      </w: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BB6D6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565A5" w:rsidRDefault="007565A5" w:rsidP="007565A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ระเบียบข้อบังคับกองทุนสวัสดิการชุมชนสัจจะลดรายจ่าย</w:t>
      </w:r>
    </w:p>
    <w:p w:rsidR="007565A5" w:rsidRDefault="007565A5" w:rsidP="007565A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วันละ 1  บาท  ตำบลท่าชะมวง</w:t>
      </w:r>
    </w:p>
    <w:p w:rsidR="007565A5" w:rsidRDefault="007565A5" w:rsidP="007565A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49/3  ต.ท่าชะมวง  อ.รัตภูมิ  จ.สงขลา</w:t>
      </w:r>
    </w:p>
    <w:p w:rsidR="007565A5" w:rsidRDefault="007565A5" w:rsidP="007565A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พุทธศักราช   2550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เพื่อให้การบริหารงานของกองทุนสวัสดิการชุมชนสัจจะลดรายจ่ายวันละ  1  บาท  ตำบลท่าชะมวง  เป็นไปด้วยความถูกต้องและมีความเข้าใจตรงกันของสมาชิกจึงได้ร่างระเบียบข้อบังคับของกองทุนฯไว้ดังนี้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  ต้องสมัครใจที่จะเข้าเป็นสมาชิกกองทุนฯ  ต้องเสียค่าสมัครแรกเข้าคนละ  20  บาท และเงินสัจจะลดรายจ่ายวันละ  1  บาท  เพื่อเข้าเป็นสมาชิกกองทุนสวัสดิการชุมชนสัจจะลดรายจ่ายวันละ  1  บาท  ตำบลท่าชะมวง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2  ผู้สมัครต้องมีภูมิลำเนาอยู่ที่ตำบลท่าชะมวงไม่น้อยกว่า  1  ปี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3  ต้องเป็นผู้ไม่มีประวัติเสียทางการเงิน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4 วิธีสัจจะให้สัจจะไว้ที่บ้านวันละ  1  บาท  และเมื่อครบเดือนให้นำเงินไปฝากไว้กับกองทุนฯทุกวันทำการ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5  การบริการจัดการในรูปแบบคณะกรรมการที่มาจากการเลือกตั้งของสมาชิกจะให้อยู่ในวาระ  4  ปี  ถ้าไม่มีการเลือกใหม่ให้กรรมการที่อยู่ในวาระปฏิบัติงานต่อไปจนกว่าจะมีการเลือกตั้ง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6  สมาชิกต้องส่งเงินสัจจะให้ครบ  6  เดือนติ</w:t>
      </w:r>
      <w:r w:rsidR="006D1E81">
        <w:rPr>
          <w:rFonts w:asciiTheme="majorBidi" w:hAnsiTheme="majorBidi" w:cstheme="majorBidi" w:hint="cs"/>
          <w:sz w:val="32"/>
          <w:szCs w:val="32"/>
          <w:cs/>
        </w:rPr>
        <w:t>ดต่อกันจึงจะให้รับเงินสวัสดิการ9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เรื่องของกองทุนได้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7  การบริหารเงิน</w:t>
      </w:r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%  </w:t>
      </w:r>
      <w:r>
        <w:rPr>
          <w:rFonts w:asciiTheme="majorBidi" w:hAnsiTheme="majorBidi" w:cstheme="majorBidi" w:hint="cs"/>
          <w:sz w:val="32"/>
          <w:szCs w:val="32"/>
          <w:cs/>
        </w:rPr>
        <w:t>ตั้งเป็นกองทุนกลาง</w:t>
      </w:r>
      <w:proofErr w:type="gramEnd"/>
    </w:p>
    <w:p w:rsidR="007565A5" w:rsidRDefault="007565A5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proofErr w:type="gramStart"/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ตั้งเป็นกองทุนกู้ยืม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ทำวิสาหกิจชุมชนที่ไม่เอาเปรียบสังคมหรือทำอาชีพที่ไม่ทำลายสิ่งแวดล้อมไม่ทำลายคุณภาพชีวิตผลผลิตที่เกิดจากการยืมเงินนี้ไปลงทุนค้าขายและยืมเพื่อการศึกษาให้ตามหลักฐานการจ่ายเงินจริงไม่คิดดอกเบี้ย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50</w:t>
      </w:r>
      <w:proofErr w:type="gramStart"/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จ่ายเป็นสวัสดิการ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9  เรื่อง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8  สมาชิกได้รับสวัสดิการทุกเรื่องที่กองทุนจัดขึ้น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9  สมาชิกขาดสัจจะเมื่อใดไม่มีสิทธิใช้สวัสดิการภายในเดือนที่ขาดสัจจะเมื่อส่งต่อให้ใช้สิทธิได้เหมือนเดิม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10  สมาชิกที่ใช้สวัสดิการแล้วไม่มีสิทธิถอนเงินสัจจะสำหรับสมาชิกที่ไม่เคยใช้สวัสดิการให้ถอนเงินสัจจะได้  50</w:t>
      </w:r>
      <w:proofErr w:type="gramStart"/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ของเงินที่สัจจะไว้กับกองทุน</w:t>
      </w:r>
      <w:proofErr w:type="gramEnd"/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  11  การได้มาของเงินทุนของกองทุนฯ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11.1  เงินสัจจะจากสมาชิกวันละ  1  บาท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11.2  เงินสมทบจากรัฐบาล</w:t>
      </w:r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 xml:space="preserve">11.3  เงินสมทบจากองค์กรปกครองส่วนท้องถิ่น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อบจ.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</w:p>
    <w:p w:rsidR="00445F96" w:rsidRDefault="00445F96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11.4  เงินบริจาคดอกเบี้ยเงินฝากหรือผลกำไรจากการทำธุรกิจของกองทุนฯ</w:t>
      </w:r>
    </w:p>
    <w:p w:rsidR="00445F96" w:rsidRDefault="00761E9E" w:rsidP="007565A5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สวัสดิการ  50</w:t>
      </w:r>
      <w:proofErr w:type="gramStart"/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ที่สมาชิกจะไดรับมี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9  เรื่อง  ดังนี้</w:t>
      </w:r>
    </w:p>
    <w:p w:rsidR="00761E9E" w:rsidRDefault="00195E70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-2.25pt;margin-top:15.9pt;width:110.25pt;height:45pt;z-index:251658240">
            <v:textbox>
              <w:txbxContent>
                <w:p w:rsidR="00A0194A" w:rsidRDefault="00A0194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30</w:t>
                  </w:r>
                  <w:proofErr w:type="gramStart"/>
                  <w:r>
                    <w:t xml:space="preserve">%  </w:t>
                  </w:r>
                  <w:r>
                    <w:rPr>
                      <w:rFonts w:hint="cs"/>
                      <w:cs/>
                    </w:rPr>
                    <w:t>ลงทุนวิสาหกิจ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 ธุรกิจชุมชน  การศึกษา</w:t>
                  </w:r>
                </w:p>
              </w:txbxContent>
            </v:textbox>
          </v:rect>
        </w:pict>
      </w:r>
    </w:p>
    <w:p w:rsidR="00A0194A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0194A" w:rsidRDefault="00195E70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0.5pt;margin-top:17.65pt;width:53.25pt;height:22.5pt;flip:x y;z-index:2516623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28" style="position:absolute;margin-left:318pt;margin-top:17.65pt;width:102.75pt;height:42.75pt;z-index:251660288">
            <v:textbox>
              <w:txbxContent>
                <w:p w:rsidR="00A0194A" w:rsidRDefault="00A0194A" w:rsidP="00A0194A">
                  <w:pPr>
                    <w:jc w:val="center"/>
                    <w:rPr>
                      <w:cs/>
                    </w:rPr>
                  </w:pPr>
                  <w:r>
                    <w:t>20</w:t>
                  </w:r>
                  <w:proofErr w:type="gramStart"/>
                  <w:r>
                    <w:t>%</w:t>
                  </w:r>
                  <w:r>
                    <w:rPr>
                      <w:rFonts w:hint="cs"/>
                      <w:cs/>
                    </w:rPr>
                    <w:t xml:space="preserve">  เป็นกองทุน</w:t>
                  </w:r>
                  <w:proofErr w:type="gramEnd"/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27" style="position:absolute;margin-left:153.75pt;margin-top:17.65pt;width:109.5pt;height:47.25pt;z-index:251659264">
            <v:textbox>
              <w:txbxContent>
                <w:p w:rsidR="00A0194A" w:rsidRDefault="00A0194A">
                  <w:r>
                    <w:rPr>
                      <w:rFonts w:hint="cs"/>
                      <w:cs/>
                    </w:rPr>
                    <w:t>สัจจะวันละ  1  บาท  ทำสวัสดิการ  100</w:t>
                  </w:r>
                  <w:r>
                    <w:t>%</w:t>
                  </w:r>
                </w:p>
              </w:txbxContent>
            </v:textbox>
          </v:rect>
        </w:pict>
      </w:r>
    </w:p>
    <w:p w:rsidR="00A0194A" w:rsidRDefault="00195E70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2" type="#_x0000_t32" style="position:absolute;margin-left:263.25pt;margin-top:18.55pt;width:54.75pt;height:0;z-index:251664384" o:connectortype="straight">
            <v:stroke endarrow="block"/>
          </v:shape>
        </w:pict>
      </w:r>
    </w:p>
    <w:p w:rsidR="00A0194A" w:rsidRDefault="00195E70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1" type="#_x0000_t32" style="position:absolute;margin-left:88.5pt;margin-top:5.95pt;width:65.25pt;height:24pt;flip:x;z-index:251663360" o:connectortype="straight">
            <v:stroke endarrow="block"/>
          </v:shape>
        </w:pict>
      </w:r>
    </w:p>
    <w:p w:rsidR="00A0194A" w:rsidRDefault="00195E70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9" style="position:absolute;margin-left:-2.25pt;margin-top:8.3pt;width:130.5pt;height:33pt;z-index:251661312">
            <v:textbox>
              <w:txbxContent>
                <w:p w:rsidR="00A0194A" w:rsidRDefault="00A0194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50</w:t>
                  </w:r>
                  <w:proofErr w:type="gramStart"/>
                  <w:r>
                    <w:t>%</w:t>
                  </w:r>
                  <w:r>
                    <w:rPr>
                      <w:rFonts w:hint="cs"/>
                      <w:cs/>
                    </w:rPr>
                    <w:t xml:space="preserve">  จ่ายสวัสดิการ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 9  เรื่อง</w:t>
                  </w:r>
                </w:p>
              </w:txbxContent>
            </v:textbox>
          </v:rect>
        </w:pict>
      </w:r>
    </w:p>
    <w:p w:rsidR="00A0194A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0194A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84D5A" w:rsidRDefault="00A84D5A" w:rsidP="00A84D5A">
      <w:pPr>
        <w:pStyle w:val="a3"/>
        <w:rPr>
          <w:rFonts w:asciiTheme="majorBidi" w:hAnsiTheme="majorBidi" w:cstheme="majorBidi"/>
          <w:sz w:val="32"/>
          <w:szCs w:val="32"/>
        </w:rPr>
      </w:pPr>
      <w:r w:rsidRPr="00A84D5A">
        <w:rPr>
          <w:rFonts w:asciiTheme="majorBidi" w:hAnsiTheme="majorBidi" w:cstheme="majorBidi"/>
          <w:sz w:val="32"/>
          <w:szCs w:val="32"/>
        </w:rPr>
        <w:t xml:space="preserve">1.  </w:t>
      </w:r>
      <w:r w:rsidRPr="00A84D5A">
        <w:rPr>
          <w:rFonts w:asciiTheme="majorBidi" w:hAnsiTheme="majorBidi" w:cstheme="majorBidi"/>
          <w:sz w:val="32"/>
          <w:szCs w:val="32"/>
          <w:cs/>
        </w:rPr>
        <w:t>เกิด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ให้ลูก</w:t>
      </w:r>
      <w:proofErr w:type="gramEnd"/>
      <w:r w:rsidRPr="00A84D5A">
        <w:rPr>
          <w:rFonts w:asciiTheme="majorBidi" w:hAnsiTheme="majorBidi" w:cstheme="majorBidi"/>
          <w:sz w:val="32"/>
          <w:szCs w:val="32"/>
        </w:rPr>
        <w:t>  500.-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แม่นอนโรงพยาบาลได้คืนละ</w:t>
      </w:r>
      <w:r w:rsidRPr="00A84D5A">
        <w:rPr>
          <w:rFonts w:asciiTheme="majorBidi" w:hAnsiTheme="majorBidi" w:cstheme="majorBidi"/>
          <w:sz w:val="32"/>
          <w:szCs w:val="32"/>
        </w:rPr>
        <w:t>  100.-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 ไม่เกิน</w:t>
      </w:r>
      <w:r w:rsidRPr="00A84D5A">
        <w:rPr>
          <w:rFonts w:asciiTheme="majorBidi" w:hAnsiTheme="majorBidi" w:cstheme="majorBidi"/>
          <w:sz w:val="32"/>
          <w:szCs w:val="32"/>
        </w:rPr>
        <w:t xml:space="preserve">  5  </w:t>
      </w:r>
      <w:r w:rsidRPr="00A84D5A">
        <w:rPr>
          <w:rFonts w:asciiTheme="majorBidi" w:hAnsiTheme="majorBidi" w:cstheme="majorBidi"/>
          <w:sz w:val="32"/>
          <w:szCs w:val="32"/>
          <w:cs/>
        </w:rPr>
        <w:t>คืน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ปีละไม่เกิน</w:t>
      </w:r>
      <w:r w:rsidRPr="00A84D5A">
        <w:rPr>
          <w:rFonts w:asciiTheme="majorBidi" w:hAnsiTheme="majorBidi" w:cstheme="majorBidi"/>
          <w:sz w:val="32"/>
          <w:szCs w:val="32"/>
        </w:rPr>
        <w:t>  2,000.-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2.  </w:t>
      </w:r>
      <w:r w:rsidRPr="00A84D5A">
        <w:rPr>
          <w:rFonts w:asciiTheme="majorBidi" w:hAnsiTheme="majorBidi" w:cstheme="majorBidi"/>
          <w:sz w:val="32"/>
          <w:szCs w:val="32"/>
          <w:cs/>
        </w:rPr>
        <w:t>แก่</w:t>
      </w:r>
      <w:r w:rsidRPr="00A84D5A">
        <w:rPr>
          <w:rFonts w:asciiTheme="majorBidi" w:hAnsiTheme="majorBidi" w:cstheme="majorBidi"/>
          <w:sz w:val="32"/>
          <w:szCs w:val="32"/>
        </w:rPr>
        <w:t>   </w:t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15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300.-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20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400.-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25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500.-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30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600.-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35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700.-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40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800.-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45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    900.-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/>
          <w:sz w:val="32"/>
          <w:szCs w:val="32"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50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 1,000.-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55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 1,100.-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อายุ</w:t>
      </w:r>
      <w:r w:rsidRPr="00A84D5A">
        <w:rPr>
          <w:rFonts w:asciiTheme="majorBidi" w:hAnsiTheme="majorBidi" w:cstheme="majorBidi"/>
          <w:sz w:val="32"/>
          <w:szCs w:val="32"/>
        </w:rPr>
        <w:t xml:space="preserve">   60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ได้บำนาญเดือนละ</w:t>
      </w:r>
      <w:r w:rsidRPr="00A84D5A">
        <w:rPr>
          <w:rFonts w:asciiTheme="majorBidi" w:hAnsiTheme="majorBidi" w:cstheme="majorBidi"/>
          <w:sz w:val="32"/>
          <w:szCs w:val="32"/>
        </w:rPr>
        <w:t>    1,200.-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3.  </w:t>
      </w:r>
      <w:r w:rsidRPr="00A84D5A">
        <w:rPr>
          <w:rFonts w:asciiTheme="majorBidi" w:hAnsiTheme="majorBidi" w:cstheme="majorBidi"/>
          <w:sz w:val="32"/>
          <w:szCs w:val="32"/>
          <w:cs/>
        </w:rPr>
        <w:t>เจ็บ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นอนโรงพยาบาลได้คืนละ</w:t>
      </w:r>
      <w:r w:rsidRPr="00A84D5A">
        <w:rPr>
          <w:rFonts w:asciiTheme="majorBidi" w:hAnsiTheme="majorBidi" w:cstheme="majorBidi"/>
          <w:sz w:val="32"/>
          <w:szCs w:val="32"/>
        </w:rPr>
        <w:t>  100.-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ปีละไม่เกิน</w:t>
      </w:r>
      <w:proofErr w:type="gramEnd"/>
      <w:r w:rsidRPr="00A84D5A">
        <w:rPr>
          <w:rFonts w:asciiTheme="majorBidi" w:hAnsiTheme="majorBidi" w:cstheme="majorBidi"/>
          <w:sz w:val="32"/>
          <w:szCs w:val="32"/>
        </w:rPr>
        <w:t xml:space="preserve">  10  </w:t>
      </w:r>
      <w:r w:rsidRPr="00A84D5A">
        <w:rPr>
          <w:rFonts w:asciiTheme="majorBidi" w:hAnsiTheme="majorBidi" w:cstheme="majorBidi"/>
          <w:sz w:val="32"/>
          <w:szCs w:val="32"/>
          <w:cs/>
        </w:rPr>
        <w:t>คืน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4.  </w:t>
      </w:r>
      <w:r w:rsidRPr="00A84D5A">
        <w:rPr>
          <w:rFonts w:asciiTheme="majorBidi" w:hAnsiTheme="majorBidi" w:cstheme="majorBidi"/>
          <w:sz w:val="32"/>
          <w:szCs w:val="32"/>
          <w:cs/>
        </w:rPr>
        <w:t>ตาย</w:t>
      </w:r>
      <w:r w:rsidRPr="00A84D5A">
        <w:rPr>
          <w:rFonts w:asciiTheme="majorBidi" w:hAnsiTheme="majorBidi" w:cstheme="majorBidi"/>
          <w:sz w:val="32"/>
          <w:szCs w:val="32"/>
        </w:rPr>
        <w:t> </w:t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    180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   2,500.-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/>
          <w:sz w:val="32"/>
          <w:szCs w:val="32"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    365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   5,000.-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    730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 10,000.-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1,460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 15,000.-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2,920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 20,000.-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D5A">
        <w:rPr>
          <w:rFonts w:asciiTheme="majorBidi" w:hAnsiTheme="majorBidi" w:cstheme="majorBidi"/>
          <w:sz w:val="32"/>
          <w:szCs w:val="32"/>
          <w:cs/>
        </w:rPr>
        <w:t>สัจจะครบ</w:t>
      </w:r>
      <w:r w:rsidRPr="00A84D5A">
        <w:rPr>
          <w:rFonts w:asciiTheme="majorBidi" w:hAnsiTheme="majorBidi" w:cstheme="majorBidi"/>
          <w:sz w:val="32"/>
          <w:szCs w:val="32"/>
        </w:rPr>
        <w:t xml:space="preserve">    5,840  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ได้ค่าทำศพ</w:t>
      </w:r>
      <w:r w:rsidRPr="00A84D5A">
        <w:rPr>
          <w:rFonts w:asciiTheme="majorBidi" w:hAnsiTheme="majorBidi" w:cstheme="majorBidi"/>
          <w:sz w:val="32"/>
          <w:szCs w:val="32"/>
        </w:rPr>
        <w:t>      30,000.-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5.  </w:t>
      </w:r>
      <w:r w:rsidRPr="00A84D5A">
        <w:rPr>
          <w:rFonts w:asciiTheme="majorBidi" w:hAnsiTheme="majorBidi" w:cstheme="majorBidi"/>
          <w:sz w:val="32"/>
          <w:szCs w:val="32"/>
          <w:cs/>
        </w:rPr>
        <w:t>ทุนการศึกษา ยืมกองทุน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>30%</w:t>
      </w:r>
      <w:r w:rsidRPr="00A84D5A">
        <w:rPr>
          <w:rFonts w:asciiTheme="majorBidi" w:hAnsiTheme="majorBidi" w:cstheme="majorBidi"/>
          <w:sz w:val="32"/>
          <w:szCs w:val="32"/>
        </w:rPr>
        <w:br/>
        <w:t>6.</w:t>
      </w:r>
      <w:proofErr w:type="gramEnd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คนด้อยโอกาส กองทุนจ่ายให้นำไปฝากสัจจะ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7.  </w:t>
      </w:r>
      <w:r w:rsidRPr="00A84D5A">
        <w:rPr>
          <w:rFonts w:asciiTheme="majorBidi" w:hAnsiTheme="majorBidi" w:cstheme="majorBidi"/>
          <w:sz w:val="32"/>
          <w:szCs w:val="32"/>
          <w:cs/>
        </w:rPr>
        <w:t>สวัสดิการคนทำงาน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จ่ายให้คนละ</w:t>
      </w:r>
      <w:proofErr w:type="gramEnd"/>
      <w:r w:rsidRPr="00A84D5A">
        <w:rPr>
          <w:rFonts w:asciiTheme="majorBidi" w:hAnsiTheme="majorBidi" w:cstheme="majorBidi"/>
          <w:sz w:val="32"/>
          <w:szCs w:val="32"/>
        </w:rPr>
        <w:t>  130.-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t xml:space="preserve">   </w:t>
      </w:r>
      <w:r w:rsidRPr="00A84D5A">
        <w:rPr>
          <w:rFonts w:asciiTheme="majorBidi" w:hAnsiTheme="majorBidi" w:cstheme="majorBidi"/>
          <w:sz w:val="32"/>
          <w:szCs w:val="32"/>
          <w:cs/>
        </w:rPr>
        <w:t>ฝากออม</w:t>
      </w:r>
      <w:r w:rsidRPr="00A84D5A">
        <w:rPr>
          <w:rFonts w:asciiTheme="majorBidi" w:hAnsiTheme="majorBidi" w:cstheme="majorBidi"/>
          <w:sz w:val="32"/>
          <w:szCs w:val="32"/>
        </w:rPr>
        <w:t>   100.-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ฝากสัจจะ</w:t>
      </w:r>
      <w:r w:rsidRPr="00A84D5A">
        <w:rPr>
          <w:rFonts w:asciiTheme="majorBidi" w:hAnsiTheme="majorBidi" w:cstheme="majorBidi"/>
          <w:sz w:val="32"/>
          <w:szCs w:val="32"/>
        </w:rPr>
        <w:t>  30.-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r w:rsidRPr="00A84D5A">
        <w:rPr>
          <w:rFonts w:asciiTheme="majorBidi" w:hAnsiTheme="majorBidi" w:cstheme="majorBidi"/>
          <w:sz w:val="32"/>
          <w:szCs w:val="32"/>
        </w:rPr>
        <w:br/>
      </w:r>
      <w:r w:rsidRPr="00A84D5A">
        <w:rPr>
          <w:rFonts w:asciiTheme="majorBidi" w:hAnsiTheme="majorBidi" w:cstheme="majorBidi"/>
          <w:sz w:val="32"/>
          <w:szCs w:val="32"/>
        </w:rPr>
        <w:lastRenderedPageBreak/>
        <w:t xml:space="preserve">8.  </w:t>
      </w:r>
      <w:r w:rsidRPr="00A84D5A">
        <w:rPr>
          <w:rFonts w:asciiTheme="majorBidi" w:hAnsiTheme="majorBidi" w:cstheme="majorBidi"/>
          <w:sz w:val="32"/>
          <w:szCs w:val="32"/>
          <w:cs/>
        </w:rPr>
        <w:t>สวัสดิการเงินกู้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ตายกองทุนจ่ายให้ในวงเงินไม่เกิน</w:t>
      </w:r>
      <w:r w:rsidRPr="00A84D5A">
        <w:rPr>
          <w:rFonts w:asciiTheme="majorBidi" w:hAnsiTheme="majorBidi" w:cstheme="majorBidi"/>
          <w:sz w:val="32"/>
          <w:szCs w:val="32"/>
        </w:rPr>
        <w:t>   30,000.-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และกู้มาแล้วไม่น้อยกว่า</w:t>
      </w:r>
      <w:proofErr w:type="gramEnd"/>
      <w:r w:rsidRPr="00A84D5A">
        <w:rPr>
          <w:rFonts w:asciiTheme="majorBidi" w:hAnsiTheme="majorBidi" w:cstheme="majorBidi"/>
          <w:sz w:val="32"/>
          <w:szCs w:val="32"/>
        </w:rPr>
        <w:t xml:space="preserve">  365 </w:t>
      </w:r>
      <w:r w:rsidRPr="00A84D5A">
        <w:rPr>
          <w:rFonts w:asciiTheme="majorBidi" w:hAnsiTheme="majorBidi" w:cstheme="majorBidi"/>
          <w:sz w:val="32"/>
          <w:szCs w:val="32"/>
          <w:cs/>
        </w:rPr>
        <w:t>วัน มีการผ่อนส่งสม่ำเสมอ</w:t>
      </w:r>
      <w:r w:rsidRPr="00A84D5A">
        <w:rPr>
          <w:rFonts w:asciiTheme="majorBidi" w:hAnsiTheme="majorBidi" w:cstheme="majorBidi"/>
          <w:sz w:val="32"/>
          <w:szCs w:val="32"/>
        </w:rPr>
        <w:br/>
        <w:t xml:space="preserve">9.  </w:t>
      </w:r>
      <w:r w:rsidRPr="00A84D5A">
        <w:rPr>
          <w:rFonts w:asciiTheme="majorBidi" w:hAnsiTheme="majorBidi" w:cstheme="majorBidi"/>
          <w:sz w:val="32"/>
          <w:szCs w:val="32"/>
          <w:cs/>
        </w:rPr>
        <w:t>สวัสดิการเงินฝาก</w:t>
      </w:r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ตายจ่ายให้</w:t>
      </w:r>
      <w:r w:rsidRPr="00A84D5A">
        <w:rPr>
          <w:rFonts w:asciiTheme="majorBidi" w:hAnsiTheme="majorBidi" w:cstheme="majorBidi"/>
          <w:sz w:val="32"/>
          <w:szCs w:val="32"/>
        </w:rPr>
        <w:t xml:space="preserve">   50% </w:t>
      </w:r>
      <w:r w:rsidRPr="00A84D5A">
        <w:rPr>
          <w:rFonts w:asciiTheme="majorBidi" w:hAnsiTheme="majorBidi" w:cstheme="majorBidi"/>
          <w:sz w:val="32"/>
          <w:szCs w:val="32"/>
          <w:cs/>
        </w:rPr>
        <w:t>แต่ไม่เกินวงเงิน</w:t>
      </w:r>
      <w:r w:rsidRPr="00A84D5A">
        <w:rPr>
          <w:rFonts w:asciiTheme="majorBidi" w:hAnsiTheme="majorBidi" w:cstheme="majorBidi"/>
          <w:sz w:val="32"/>
          <w:szCs w:val="32"/>
        </w:rPr>
        <w:t>   15,000.-</w:t>
      </w:r>
      <w:r w:rsidRPr="00A84D5A">
        <w:rPr>
          <w:rFonts w:asciiTheme="majorBidi" w:hAnsiTheme="majorBidi" w:cstheme="majorBidi"/>
          <w:sz w:val="32"/>
          <w:szCs w:val="32"/>
          <w:cs/>
        </w:rPr>
        <w:t>บาท</w:t>
      </w:r>
      <w:proofErr w:type="gramStart"/>
      <w:r w:rsidRPr="00A84D5A">
        <w:rPr>
          <w:rFonts w:asciiTheme="majorBidi" w:hAnsiTheme="majorBidi" w:cstheme="majorBidi"/>
          <w:sz w:val="32"/>
          <w:szCs w:val="32"/>
        </w:rPr>
        <w:t xml:space="preserve">  </w:t>
      </w:r>
      <w:r w:rsidRPr="00A84D5A">
        <w:rPr>
          <w:rFonts w:asciiTheme="majorBidi" w:hAnsiTheme="majorBidi" w:cstheme="majorBidi"/>
          <w:sz w:val="32"/>
          <w:szCs w:val="32"/>
          <w:cs/>
        </w:rPr>
        <w:t>และมีการฝากสม่ำเสมอ</w:t>
      </w:r>
      <w:proofErr w:type="gramEnd"/>
    </w:p>
    <w:p w:rsidR="00A0194A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230EE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การแต่งตั้งคณะกรรมการกลุ่มกองทุนสวัสดิการชุมชนสัจจะลดรายจ่ายวันละ  1  บาท  ตำบลท่าชะมวง  </w:t>
      </w:r>
    </w:p>
    <w:p w:rsidR="00A0194A" w:rsidRDefault="00A0194A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ลงมติจากการเลือกตั้งให้นายประภาส   ยอดสี   เป็นประธานนาย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สุจิน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พุทธ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กูล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นายสมนึก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เศรษฐ</w:t>
      </w:r>
      <w:proofErr w:type="spellEnd"/>
      <w:r w:rsidR="006D1E81"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 w:rsidR="008969B9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="008969B9">
        <w:rPr>
          <w:rFonts w:asciiTheme="majorBidi" w:hAnsiTheme="majorBidi" w:cstheme="majorBidi" w:hint="cs"/>
          <w:sz w:val="32"/>
          <w:szCs w:val="32"/>
          <w:cs/>
        </w:rPr>
        <w:t xml:space="preserve">  นาง</w:t>
      </w:r>
      <w:proofErr w:type="spellStart"/>
      <w:r w:rsidR="008969B9">
        <w:rPr>
          <w:rFonts w:asciiTheme="majorBidi" w:hAnsiTheme="majorBidi" w:cstheme="majorBidi" w:hint="cs"/>
          <w:sz w:val="32"/>
          <w:szCs w:val="32"/>
          <w:cs/>
        </w:rPr>
        <w:t>วรรณนี</w:t>
      </w:r>
      <w:proofErr w:type="spellEnd"/>
      <w:r w:rsidR="008969B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proofErr w:type="spellStart"/>
      <w:r w:rsidR="006D1E81">
        <w:rPr>
          <w:rFonts w:asciiTheme="majorBidi" w:hAnsiTheme="majorBidi" w:cstheme="majorBidi" w:hint="cs"/>
          <w:sz w:val="32"/>
          <w:szCs w:val="32"/>
          <w:cs/>
        </w:rPr>
        <w:t>ปาธะ</w:t>
      </w:r>
      <w:proofErr w:type="spellEnd"/>
      <w:r w:rsidR="006D1E81">
        <w:rPr>
          <w:rFonts w:asciiTheme="majorBidi" w:hAnsiTheme="majorBidi" w:cstheme="majorBidi" w:hint="cs"/>
          <w:sz w:val="32"/>
          <w:szCs w:val="32"/>
          <w:cs/>
        </w:rPr>
        <w:t>รัตน์</w:t>
      </w:r>
      <w:r w:rsidR="008969B9">
        <w:rPr>
          <w:rFonts w:asciiTheme="majorBidi" w:hAnsiTheme="majorBidi" w:cstheme="majorBidi" w:hint="cs"/>
          <w:sz w:val="32"/>
          <w:szCs w:val="32"/>
          <w:cs/>
        </w:rPr>
        <w:t xml:space="preserve">   เป็นรองประธาน</w:t>
      </w:r>
    </w:p>
    <w:p w:rsidR="00C230EE" w:rsidRDefault="00C230EE" w:rsidP="00A84D5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ทั้งนี้ให้ปฏิบัติตามข้อบังคั</w:t>
      </w:r>
      <w:r w:rsidR="004019C1">
        <w:rPr>
          <w:rFonts w:asciiTheme="majorBidi" w:hAnsiTheme="majorBidi" w:cstheme="majorBidi" w:hint="cs"/>
          <w:sz w:val="32"/>
          <w:szCs w:val="32"/>
          <w:cs/>
        </w:rPr>
        <w:t>บตั้งแต่วันที่  15  มกราคม  2550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เป็นต้นไป</w:t>
      </w:r>
    </w:p>
    <w:p w:rsidR="00C230EE" w:rsidRDefault="00C230EE" w:rsidP="00A84D5A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</w:t>
      </w:r>
      <w:r w:rsidR="004019C1">
        <w:rPr>
          <w:rFonts w:asciiTheme="majorBidi" w:hAnsiTheme="majorBidi" w:cstheme="majorBidi" w:hint="cs"/>
          <w:sz w:val="32"/>
          <w:szCs w:val="32"/>
          <w:cs/>
        </w:rPr>
        <w:t>กาศ  ณ  วันที่  15  มกราคม  2550</w:t>
      </w: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(นายประภาส   ยอดสี)</w:t>
      </w: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ประธานกองทุนสวัสดิการชุมชนสัจจะลดรายจ่าย</w:t>
      </w:r>
    </w:p>
    <w:p w:rsidR="00C230EE" w:rsidRDefault="00C230EE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วันละ  1  บาท  ตำบลท่าชะมวง</w:t>
      </w: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6D1E81" w:rsidRDefault="006D1E8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6D1E81" w:rsidRPr="006D1E81" w:rsidRDefault="004019C1" w:rsidP="004019C1">
      <w:pPr>
        <w:pStyle w:val="a3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6D1E81">
        <w:rPr>
          <w:rFonts w:asciiTheme="majorBidi" w:hAnsiTheme="majorBidi" w:cstheme="majorBidi" w:hint="cs"/>
          <w:b/>
          <w:bCs/>
          <w:sz w:val="72"/>
          <w:szCs w:val="72"/>
          <w:cs/>
        </w:rPr>
        <w:t>ระเบียบข้อบังคับ</w:t>
      </w:r>
    </w:p>
    <w:p w:rsidR="006D1E81" w:rsidRPr="006D1E81" w:rsidRDefault="006D1E81" w:rsidP="004019C1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019C1" w:rsidRPr="006D1E81" w:rsidRDefault="004019C1" w:rsidP="004019C1">
      <w:pPr>
        <w:pStyle w:val="a3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6D1E81">
        <w:rPr>
          <w:rFonts w:asciiTheme="majorBidi" w:hAnsiTheme="majorBidi" w:cstheme="majorBidi" w:hint="cs"/>
          <w:b/>
          <w:bCs/>
          <w:sz w:val="60"/>
          <w:szCs w:val="60"/>
          <w:cs/>
        </w:rPr>
        <w:t>กองทุนสวัสดิการชุมชนสัจจะลดรายจ่าย</w:t>
      </w:r>
    </w:p>
    <w:p w:rsidR="00461AA1" w:rsidRDefault="004019C1" w:rsidP="004019C1">
      <w:pPr>
        <w:pStyle w:val="a3"/>
        <w:jc w:val="center"/>
        <w:rPr>
          <w:rFonts w:asciiTheme="majorBidi" w:hAnsiTheme="majorBidi" w:cstheme="majorBidi" w:hint="cs"/>
          <w:b/>
          <w:bCs/>
          <w:sz w:val="60"/>
          <w:szCs w:val="60"/>
        </w:rPr>
      </w:pPr>
      <w:r w:rsidRPr="006D1E81">
        <w:rPr>
          <w:rFonts w:asciiTheme="majorBidi" w:hAnsiTheme="majorBidi" w:cstheme="majorBidi" w:hint="cs"/>
          <w:b/>
          <w:bCs/>
          <w:sz w:val="60"/>
          <w:szCs w:val="60"/>
          <w:cs/>
        </w:rPr>
        <w:t>วันละ 1  บาท  ตำบลท่าชะ</w:t>
      </w:r>
    </w:p>
    <w:p w:rsidR="004019C1" w:rsidRPr="006D1E81" w:rsidRDefault="004019C1" w:rsidP="004019C1">
      <w:pPr>
        <w:pStyle w:val="a3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proofErr w:type="spellStart"/>
      <w:r w:rsidRPr="006D1E81">
        <w:rPr>
          <w:rFonts w:asciiTheme="majorBidi" w:hAnsiTheme="majorBidi" w:cstheme="majorBidi" w:hint="cs"/>
          <w:b/>
          <w:bCs/>
          <w:sz w:val="60"/>
          <w:szCs w:val="60"/>
          <w:cs/>
        </w:rPr>
        <w:t>มวง</w:t>
      </w:r>
      <w:proofErr w:type="spellEnd"/>
    </w:p>
    <w:p w:rsidR="004019C1" w:rsidRPr="006D1E81" w:rsidRDefault="004019C1" w:rsidP="004019C1">
      <w:pPr>
        <w:pStyle w:val="a3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6D1E81"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ต.ท่าชะมวง  อ.รัตภูมิ  จ.สงขลา</w:t>
      </w:r>
    </w:p>
    <w:p w:rsidR="004019C1" w:rsidRPr="006D1E81" w:rsidRDefault="004019C1" w:rsidP="004019C1">
      <w:pPr>
        <w:pStyle w:val="a3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6D1E81">
        <w:rPr>
          <w:rFonts w:asciiTheme="majorBidi" w:hAnsiTheme="majorBidi" w:cstheme="majorBidi" w:hint="cs"/>
          <w:b/>
          <w:bCs/>
          <w:sz w:val="60"/>
          <w:szCs w:val="60"/>
          <w:cs/>
        </w:rPr>
        <w:t>พุทธศักราช   2550</w:t>
      </w:r>
    </w:p>
    <w:p w:rsidR="004019C1" w:rsidRPr="006D1E81" w:rsidRDefault="004019C1" w:rsidP="00C230E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019C1" w:rsidRPr="00A84D5A" w:rsidRDefault="004019C1" w:rsidP="00C230EE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4019C1" w:rsidRPr="00A84D5A" w:rsidSect="0082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BE3"/>
    <w:multiLevelType w:val="hybridMultilevel"/>
    <w:tmpl w:val="998AC774"/>
    <w:lvl w:ilvl="0" w:tplc="0E9AA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A6E"/>
    <w:multiLevelType w:val="hybridMultilevel"/>
    <w:tmpl w:val="0344BDEA"/>
    <w:lvl w:ilvl="0" w:tplc="39888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37D9F"/>
    <w:multiLevelType w:val="multilevel"/>
    <w:tmpl w:val="05EC9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C031E76"/>
    <w:multiLevelType w:val="hybridMultilevel"/>
    <w:tmpl w:val="4EDEFE04"/>
    <w:lvl w:ilvl="0" w:tplc="8C924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B306D"/>
    <w:multiLevelType w:val="hybridMultilevel"/>
    <w:tmpl w:val="748A38D2"/>
    <w:lvl w:ilvl="0" w:tplc="9664EE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92237"/>
    <w:multiLevelType w:val="hybridMultilevel"/>
    <w:tmpl w:val="E8D4C2DE"/>
    <w:lvl w:ilvl="0" w:tplc="B5144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D60CD"/>
    <w:multiLevelType w:val="hybridMultilevel"/>
    <w:tmpl w:val="0B62EA74"/>
    <w:lvl w:ilvl="0" w:tplc="BD96A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355A6"/>
    <w:multiLevelType w:val="multilevel"/>
    <w:tmpl w:val="EC10C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3C5F39B8"/>
    <w:multiLevelType w:val="hybridMultilevel"/>
    <w:tmpl w:val="40C4130A"/>
    <w:lvl w:ilvl="0" w:tplc="3A9CF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A0CC1"/>
    <w:multiLevelType w:val="hybridMultilevel"/>
    <w:tmpl w:val="4C1C35E4"/>
    <w:lvl w:ilvl="0" w:tplc="9500AF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62924"/>
    <w:multiLevelType w:val="hybridMultilevel"/>
    <w:tmpl w:val="5ED6ACEC"/>
    <w:lvl w:ilvl="0" w:tplc="F4FE6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F46FE"/>
    <w:multiLevelType w:val="hybridMultilevel"/>
    <w:tmpl w:val="3DA411FC"/>
    <w:lvl w:ilvl="0" w:tplc="555C00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B34D0"/>
    <w:multiLevelType w:val="hybridMultilevel"/>
    <w:tmpl w:val="8D1853B2"/>
    <w:lvl w:ilvl="0" w:tplc="B8C62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549E4"/>
    <w:multiLevelType w:val="hybridMultilevel"/>
    <w:tmpl w:val="191A6506"/>
    <w:lvl w:ilvl="0" w:tplc="8934F8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0A4A"/>
    <w:rsid w:val="000137A2"/>
    <w:rsid w:val="000B515A"/>
    <w:rsid w:val="000C7F1A"/>
    <w:rsid w:val="00195E70"/>
    <w:rsid w:val="001A0DF3"/>
    <w:rsid w:val="00225F70"/>
    <w:rsid w:val="00230A4A"/>
    <w:rsid w:val="004019C1"/>
    <w:rsid w:val="00425735"/>
    <w:rsid w:val="00445F96"/>
    <w:rsid w:val="00461AA1"/>
    <w:rsid w:val="004850FA"/>
    <w:rsid w:val="006D1E81"/>
    <w:rsid w:val="007565A5"/>
    <w:rsid w:val="00756C5A"/>
    <w:rsid w:val="00761E9E"/>
    <w:rsid w:val="00770244"/>
    <w:rsid w:val="007B0D2B"/>
    <w:rsid w:val="0082390C"/>
    <w:rsid w:val="00843E92"/>
    <w:rsid w:val="008969B9"/>
    <w:rsid w:val="00986FAE"/>
    <w:rsid w:val="00A0194A"/>
    <w:rsid w:val="00A84D5A"/>
    <w:rsid w:val="00AB7D08"/>
    <w:rsid w:val="00B7773D"/>
    <w:rsid w:val="00BB6D64"/>
    <w:rsid w:val="00BC02C4"/>
    <w:rsid w:val="00C230EE"/>
    <w:rsid w:val="00C7254A"/>
    <w:rsid w:val="00DD3691"/>
    <w:rsid w:val="00EB64B8"/>
    <w:rsid w:val="00F722F1"/>
    <w:rsid w:val="00FA102B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2016-05-06T09:26:00Z</cp:lastPrinted>
  <dcterms:created xsi:type="dcterms:W3CDTF">2016-05-04T05:13:00Z</dcterms:created>
  <dcterms:modified xsi:type="dcterms:W3CDTF">2016-05-06T09:28:00Z</dcterms:modified>
</cp:coreProperties>
</file>